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B7" w:rsidRDefault="00D279C4" w:rsidP="00D279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79C4">
        <w:rPr>
          <w:rFonts w:ascii="Times New Roman" w:hAnsi="Times New Roman" w:cs="Times New Roman"/>
          <w:b/>
          <w:sz w:val="32"/>
          <w:szCs w:val="32"/>
        </w:rPr>
        <w:t>Памятка для родителей.</w:t>
      </w:r>
    </w:p>
    <w:p w:rsidR="0066037B" w:rsidRDefault="0066037B" w:rsidP="0066037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79C4">
        <w:rPr>
          <w:rFonts w:ascii="Times New Roman" w:hAnsi="Times New Roman" w:cs="Times New Roman"/>
          <w:b/>
          <w:i/>
          <w:sz w:val="28"/>
          <w:szCs w:val="28"/>
        </w:rPr>
        <w:t xml:space="preserve">«Советы при покупке и применений камешков </w:t>
      </w:r>
      <w:proofErr w:type="gramStart"/>
      <w:r w:rsidRPr="00D279C4">
        <w:rPr>
          <w:rFonts w:ascii="Times New Roman" w:hAnsi="Times New Roman" w:cs="Times New Roman"/>
          <w:b/>
          <w:i/>
          <w:sz w:val="28"/>
          <w:szCs w:val="28"/>
        </w:rPr>
        <w:t>–</w:t>
      </w:r>
      <w:proofErr w:type="spellStart"/>
      <w:r w:rsidRPr="00D279C4">
        <w:rPr>
          <w:rFonts w:ascii="Times New Roman" w:hAnsi="Times New Roman" w:cs="Times New Roman"/>
          <w:b/>
          <w:i/>
          <w:sz w:val="28"/>
          <w:szCs w:val="28"/>
        </w:rPr>
        <w:t>М</w:t>
      </w:r>
      <w:proofErr w:type="gramEnd"/>
      <w:r w:rsidRPr="00D279C4">
        <w:rPr>
          <w:rFonts w:ascii="Times New Roman" w:hAnsi="Times New Roman" w:cs="Times New Roman"/>
          <w:b/>
          <w:i/>
          <w:sz w:val="28"/>
          <w:szCs w:val="28"/>
        </w:rPr>
        <w:t>арблс</w:t>
      </w:r>
      <w:proofErr w:type="spellEnd"/>
      <w:r w:rsidRPr="00D279C4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D86CF0" w:rsidRPr="0066037B" w:rsidRDefault="00D86CF0" w:rsidP="0066037B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037B">
        <w:rPr>
          <w:rFonts w:ascii="Times New Roman" w:hAnsi="Times New Roman" w:cs="Times New Roman"/>
          <w:b/>
          <w:bCs/>
          <w:sz w:val="28"/>
          <w:szCs w:val="28"/>
        </w:rPr>
        <w:t>Уважаемые родители!</w:t>
      </w:r>
    </w:p>
    <w:p w:rsidR="00D86CF0" w:rsidRPr="0066037B" w:rsidRDefault="00D86CF0" w:rsidP="00D86CF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 xml:space="preserve">Игр с </w:t>
      </w:r>
      <w:proofErr w:type="spellStart"/>
      <w:r w:rsidRPr="0066037B">
        <w:rPr>
          <w:color w:val="000000"/>
          <w:sz w:val="28"/>
          <w:szCs w:val="28"/>
        </w:rPr>
        <w:t>марблс</w:t>
      </w:r>
      <w:proofErr w:type="spellEnd"/>
      <w:r w:rsidRPr="0066037B">
        <w:rPr>
          <w:color w:val="000000"/>
          <w:sz w:val="28"/>
          <w:szCs w:val="28"/>
        </w:rPr>
        <w:t xml:space="preserve"> можно придумать множество, вот наиболее очевидные идеи применения:</w:t>
      </w:r>
    </w:p>
    <w:p w:rsidR="00D86CF0" w:rsidRPr="0066037B" w:rsidRDefault="00D86CF0" w:rsidP="00D86CF0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 xml:space="preserve">Сортировка: сортировать можно по цвету, размеру, форме, прозрачности. Перемешайте </w:t>
      </w:r>
      <w:proofErr w:type="spellStart"/>
      <w:r w:rsidRPr="0066037B">
        <w:rPr>
          <w:color w:val="000000"/>
          <w:sz w:val="28"/>
          <w:szCs w:val="28"/>
        </w:rPr>
        <w:t>марблс</w:t>
      </w:r>
      <w:proofErr w:type="spellEnd"/>
      <w:r w:rsidRPr="0066037B">
        <w:rPr>
          <w:color w:val="000000"/>
          <w:sz w:val="28"/>
          <w:szCs w:val="28"/>
        </w:rPr>
        <w:t>, задайте правила сортировки, поставьте несколько чашек для игры.</w:t>
      </w:r>
    </w:p>
    <w:p w:rsidR="00D86CF0" w:rsidRPr="0066037B" w:rsidRDefault="00D86CF0" w:rsidP="00D86CF0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 xml:space="preserve">Счет: </w:t>
      </w:r>
      <w:proofErr w:type="spellStart"/>
      <w:r w:rsidRPr="0066037B">
        <w:rPr>
          <w:color w:val="000000"/>
          <w:sz w:val="28"/>
          <w:szCs w:val="28"/>
        </w:rPr>
        <w:t>марблс</w:t>
      </w:r>
      <w:proofErr w:type="spellEnd"/>
      <w:r w:rsidRPr="0066037B">
        <w:rPr>
          <w:color w:val="000000"/>
          <w:sz w:val="28"/>
          <w:szCs w:val="28"/>
        </w:rPr>
        <w:t xml:space="preserve"> - </w:t>
      </w:r>
      <w:proofErr w:type="spellStart"/>
      <w:r w:rsidRPr="0066037B">
        <w:rPr>
          <w:color w:val="000000"/>
          <w:sz w:val="28"/>
          <w:szCs w:val="28"/>
        </w:rPr>
        <w:t>шикарнейший</w:t>
      </w:r>
      <w:proofErr w:type="spellEnd"/>
      <w:r w:rsidRPr="0066037B">
        <w:rPr>
          <w:color w:val="000000"/>
          <w:sz w:val="28"/>
          <w:szCs w:val="28"/>
        </w:rPr>
        <w:t xml:space="preserve"> материал для простейших арифметических действий. “А теперь отсчитай 5 синих и 3 зеленых” - смешанное задание готово! Камешки отлично подходят для сравнения больших, меньших или равных по количеству кучек.</w:t>
      </w:r>
    </w:p>
    <w:p w:rsidR="00D86CF0" w:rsidRPr="0066037B" w:rsidRDefault="00D86CF0" w:rsidP="00D86CF0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>Мозаика: прекрасная возможность делать центрические мозаики, когда элементы узора расходятся от центра в разные стороны.</w:t>
      </w:r>
    </w:p>
    <w:p w:rsidR="00D86CF0" w:rsidRPr="0066037B" w:rsidRDefault="00D86CF0" w:rsidP="00D86CF0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 xml:space="preserve">Творчество. Это так гениально и так просто, ведь с </w:t>
      </w:r>
      <w:proofErr w:type="spellStart"/>
      <w:r w:rsidRPr="0066037B">
        <w:rPr>
          <w:color w:val="000000"/>
          <w:sz w:val="28"/>
          <w:szCs w:val="28"/>
        </w:rPr>
        <w:t>марблс</w:t>
      </w:r>
      <w:proofErr w:type="spellEnd"/>
      <w:r w:rsidRPr="0066037B">
        <w:rPr>
          <w:color w:val="000000"/>
          <w:sz w:val="28"/>
          <w:szCs w:val="28"/>
        </w:rPr>
        <w:t xml:space="preserve"> очень легко фантазировать и составлять на полу или столе невероятные по красоте и яркости картины.</w:t>
      </w:r>
    </w:p>
    <w:p w:rsidR="00D86CF0" w:rsidRPr="0066037B" w:rsidRDefault="00D86CF0" w:rsidP="00D86CF0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 xml:space="preserve">Чувство цвета и </w:t>
      </w:r>
      <w:proofErr w:type="spellStart"/>
      <w:r w:rsidRPr="0066037B">
        <w:rPr>
          <w:color w:val="000000"/>
          <w:sz w:val="28"/>
          <w:szCs w:val="28"/>
        </w:rPr>
        <w:t>цветотерапия</w:t>
      </w:r>
      <w:proofErr w:type="spellEnd"/>
      <w:r w:rsidRPr="0066037B">
        <w:rPr>
          <w:color w:val="000000"/>
          <w:sz w:val="28"/>
          <w:szCs w:val="28"/>
        </w:rPr>
        <w:t xml:space="preserve">. </w:t>
      </w:r>
      <w:proofErr w:type="spellStart"/>
      <w:r w:rsidRPr="0066037B">
        <w:rPr>
          <w:color w:val="000000"/>
          <w:sz w:val="28"/>
          <w:szCs w:val="28"/>
        </w:rPr>
        <w:t>Марблс</w:t>
      </w:r>
      <w:proofErr w:type="spellEnd"/>
      <w:r w:rsidRPr="0066037B">
        <w:rPr>
          <w:color w:val="000000"/>
          <w:sz w:val="28"/>
          <w:szCs w:val="28"/>
        </w:rPr>
        <w:t xml:space="preserve"> можно ставить друг на друга и наблюдать изменение цвета, можно искать красивые сочетания цветов. Можно немного влиять на настроение ребенка, давая ему задания для игры с определенным цветом.</w:t>
      </w:r>
    </w:p>
    <w:p w:rsidR="00D86CF0" w:rsidRPr="0066037B" w:rsidRDefault="00D86CF0" w:rsidP="00D86CF0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 xml:space="preserve">На </w:t>
      </w:r>
      <w:proofErr w:type="spellStart"/>
      <w:r w:rsidRPr="0066037B">
        <w:rPr>
          <w:color w:val="000000"/>
          <w:sz w:val="28"/>
          <w:szCs w:val="28"/>
        </w:rPr>
        <w:t>марблс</w:t>
      </w:r>
      <w:proofErr w:type="spellEnd"/>
      <w:r w:rsidRPr="0066037B">
        <w:rPr>
          <w:color w:val="000000"/>
          <w:sz w:val="28"/>
          <w:szCs w:val="28"/>
        </w:rPr>
        <w:t xml:space="preserve"> можно рисовать гуашью или акриловыми красками. У прозрачных стекляшек </w:t>
      </w:r>
      <w:proofErr w:type="gramStart"/>
      <w:r w:rsidRPr="0066037B">
        <w:rPr>
          <w:color w:val="000000"/>
          <w:sz w:val="28"/>
          <w:szCs w:val="28"/>
        </w:rPr>
        <w:t>лучше</w:t>
      </w:r>
      <w:proofErr w:type="gramEnd"/>
      <w:r w:rsidRPr="0066037B">
        <w:rPr>
          <w:color w:val="000000"/>
          <w:sz w:val="28"/>
          <w:szCs w:val="28"/>
        </w:rPr>
        <w:t xml:space="preserve"> получается делать это “на дне” - с плоской, прилегающей к поверхности стороны.</w:t>
      </w:r>
    </w:p>
    <w:p w:rsidR="00D86CF0" w:rsidRPr="0066037B" w:rsidRDefault="00D86CF0" w:rsidP="00D86CF0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6037B">
        <w:rPr>
          <w:noProof/>
          <w:color w:val="000000"/>
          <w:sz w:val="28"/>
          <w:szCs w:val="28"/>
        </w:rPr>
        <w:drawing>
          <wp:inline distT="0" distB="0" distL="0" distR="0" wp14:anchorId="067D414A" wp14:editId="0E3E717A">
            <wp:extent cx="1209675" cy="1209675"/>
            <wp:effectExtent l="0" t="0" r="9525" b="9525"/>
            <wp:docPr id="1" name="Рисунок 1" descr="hello_html_m301a27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301a276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CF0" w:rsidRPr="0066037B" w:rsidRDefault="00D86CF0" w:rsidP="00D86CF0">
      <w:pPr>
        <w:pStyle w:val="a7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66037B">
        <w:rPr>
          <w:b/>
          <w:bCs/>
          <w:sz w:val="28"/>
          <w:szCs w:val="28"/>
        </w:rPr>
        <w:t xml:space="preserve">Советы по покупке и началу игры с </w:t>
      </w:r>
      <w:proofErr w:type="spellStart"/>
      <w:r w:rsidRPr="0066037B">
        <w:rPr>
          <w:b/>
          <w:bCs/>
          <w:sz w:val="28"/>
          <w:szCs w:val="28"/>
        </w:rPr>
        <w:t>марблс</w:t>
      </w:r>
      <w:proofErr w:type="spellEnd"/>
      <w:r w:rsidRPr="0066037B">
        <w:rPr>
          <w:b/>
          <w:bCs/>
          <w:sz w:val="28"/>
          <w:szCs w:val="28"/>
        </w:rPr>
        <w:t>:</w:t>
      </w:r>
    </w:p>
    <w:p w:rsidR="00D86CF0" w:rsidRPr="0066037B" w:rsidRDefault="00D86CF0" w:rsidP="00D86CF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66037B">
        <w:rPr>
          <w:color w:val="000000"/>
          <w:sz w:val="28"/>
          <w:szCs w:val="28"/>
        </w:rPr>
        <w:t>марблс</w:t>
      </w:r>
      <w:proofErr w:type="spellEnd"/>
      <w:r w:rsidRPr="0066037B">
        <w:rPr>
          <w:color w:val="000000"/>
          <w:sz w:val="28"/>
          <w:szCs w:val="28"/>
        </w:rPr>
        <w:t xml:space="preserve"> можно купить в магазинах для дома, декора, творчества, товаров для праздника</w:t>
      </w:r>
    </w:p>
    <w:p w:rsidR="00D86CF0" w:rsidRPr="0066037B" w:rsidRDefault="00D86CF0" w:rsidP="00D86CF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>существуют готовые наборы разноцветных камешков, но можно купить отдельно разных цветов, они относительно недороги</w:t>
      </w:r>
    </w:p>
    <w:p w:rsidR="00D86CF0" w:rsidRPr="0066037B" w:rsidRDefault="00D86CF0" w:rsidP="00D86CF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>покупайте как матовые, так и прозрачные фактуры</w:t>
      </w:r>
    </w:p>
    <w:p w:rsidR="00D86CF0" w:rsidRPr="0066037B" w:rsidRDefault="00D86CF0" w:rsidP="00D86CF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 xml:space="preserve">покупайте </w:t>
      </w:r>
      <w:proofErr w:type="spellStart"/>
      <w:r w:rsidRPr="0066037B">
        <w:rPr>
          <w:color w:val="000000"/>
          <w:sz w:val="28"/>
          <w:szCs w:val="28"/>
        </w:rPr>
        <w:t>марблс</w:t>
      </w:r>
      <w:proofErr w:type="spellEnd"/>
      <w:r w:rsidRPr="0066037B">
        <w:rPr>
          <w:color w:val="000000"/>
          <w:sz w:val="28"/>
          <w:szCs w:val="28"/>
        </w:rPr>
        <w:t xml:space="preserve"> плоские с одной стороны - круглые шарики не стоят на месте и раскатываются; но их можно использовать как дополнение</w:t>
      </w:r>
    </w:p>
    <w:p w:rsidR="00D86CF0" w:rsidRPr="0066037B" w:rsidRDefault="00D86CF0" w:rsidP="00D86CF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 xml:space="preserve">возьмите также набор </w:t>
      </w:r>
      <w:proofErr w:type="spellStart"/>
      <w:r w:rsidRPr="0066037B">
        <w:rPr>
          <w:color w:val="000000"/>
          <w:sz w:val="28"/>
          <w:szCs w:val="28"/>
        </w:rPr>
        <w:t>марблс</w:t>
      </w:r>
      <w:proofErr w:type="spellEnd"/>
      <w:r w:rsidRPr="0066037B">
        <w:rPr>
          <w:color w:val="000000"/>
          <w:sz w:val="28"/>
          <w:szCs w:val="28"/>
        </w:rPr>
        <w:t xml:space="preserve">, </w:t>
      </w:r>
      <w:proofErr w:type="gramStart"/>
      <w:r w:rsidRPr="0066037B">
        <w:rPr>
          <w:color w:val="000000"/>
          <w:sz w:val="28"/>
          <w:szCs w:val="28"/>
        </w:rPr>
        <w:t>отличных</w:t>
      </w:r>
      <w:proofErr w:type="gramEnd"/>
      <w:r w:rsidRPr="0066037B">
        <w:rPr>
          <w:color w:val="000000"/>
          <w:sz w:val="28"/>
          <w:szCs w:val="28"/>
        </w:rPr>
        <w:t xml:space="preserve"> по размеру и форме</w:t>
      </w:r>
    </w:p>
    <w:p w:rsidR="00D86CF0" w:rsidRPr="0066037B" w:rsidRDefault="00D86CF0" w:rsidP="00D86CF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>купленные стекляшки промойте в тазике с шампунем, высушите в полотенце - камешки готовы</w:t>
      </w:r>
    </w:p>
    <w:p w:rsidR="00D86CF0" w:rsidRPr="0066037B" w:rsidRDefault="00D86CF0" w:rsidP="00D86CF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lastRenderedPageBreak/>
        <w:t>поиграйте первые разы вместе, покажите, что с ними можно делать, предложите ребенку придумать свои развлечения</w:t>
      </w:r>
    </w:p>
    <w:p w:rsidR="00D86CF0" w:rsidRPr="0066037B" w:rsidRDefault="00D86CF0" w:rsidP="00D86CF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 xml:space="preserve">заведите красивую емкость для хранения </w:t>
      </w:r>
      <w:proofErr w:type="spellStart"/>
      <w:r w:rsidRPr="0066037B">
        <w:rPr>
          <w:color w:val="000000"/>
          <w:sz w:val="28"/>
          <w:szCs w:val="28"/>
        </w:rPr>
        <w:t>марблс</w:t>
      </w:r>
      <w:proofErr w:type="spellEnd"/>
      <w:r w:rsidRPr="0066037B">
        <w:rPr>
          <w:color w:val="000000"/>
          <w:sz w:val="28"/>
          <w:szCs w:val="28"/>
        </w:rPr>
        <w:t>, куда убирайте сокровище после игры, если, конечно, ребенок не захочет показать картину папе или бабушке.</w:t>
      </w:r>
    </w:p>
    <w:p w:rsidR="00D86CF0" w:rsidRPr="0066037B" w:rsidRDefault="00D86CF0" w:rsidP="00D86CF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t>в дальнейшем можно расширять свою коллекцию, добавлять другие цвета, формы. Для детей постарше можно купить в художественном магазине стеклышки для мозаики, они тоже интересны.</w:t>
      </w:r>
    </w:p>
    <w:p w:rsidR="00D86CF0" w:rsidRPr="0066037B" w:rsidRDefault="00E32846" w:rsidP="00E32846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590800" cy="3096512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25515504b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5897" cy="3102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CF0" w:rsidRPr="0066037B" w:rsidRDefault="00D86CF0" w:rsidP="00D86CF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br/>
      </w:r>
    </w:p>
    <w:p w:rsidR="00D86CF0" w:rsidRPr="0066037B" w:rsidRDefault="00D86CF0" w:rsidP="00D86CF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br/>
      </w:r>
    </w:p>
    <w:p w:rsidR="00D86CF0" w:rsidRPr="0066037B" w:rsidRDefault="00D86CF0" w:rsidP="00D86CF0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br/>
      </w:r>
    </w:p>
    <w:p w:rsidR="00D86CF0" w:rsidRPr="0066037B" w:rsidRDefault="00D86CF0" w:rsidP="00D86CF0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6037B">
        <w:rPr>
          <w:color w:val="000000"/>
          <w:sz w:val="28"/>
          <w:szCs w:val="28"/>
        </w:rPr>
        <w:br/>
      </w:r>
    </w:p>
    <w:p w:rsidR="00E84C4B" w:rsidRDefault="00E84C4B" w:rsidP="00AA7A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4C4B" w:rsidRDefault="00E84C4B" w:rsidP="00AA7A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4C4B" w:rsidRDefault="00E84C4B" w:rsidP="00AA7A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4C4B" w:rsidRDefault="00E84C4B" w:rsidP="00AA7A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4C4B" w:rsidRDefault="00E84C4B" w:rsidP="00AA7A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4C4B" w:rsidRDefault="00E84C4B" w:rsidP="00AA7A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4C4B" w:rsidRDefault="00E84C4B" w:rsidP="00AA7A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4C4B" w:rsidRDefault="00E84C4B" w:rsidP="00AA7A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4C4B" w:rsidRDefault="00E84C4B" w:rsidP="00AA7A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4C4B" w:rsidRDefault="00E84C4B" w:rsidP="00AA7AE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A7AE3" w:rsidRPr="00AA7AE3" w:rsidRDefault="00AA7AE3" w:rsidP="00AA7AE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7AE3">
        <w:rPr>
          <w:rFonts w:ascii="Times New Roman" w:hAnsi="Times New Roman" w:cs="Times New Roman"/>
          <w:b/>
          <w:sz w:val="32"/>
          <w:szCs w:val="32"/>
        </w:rPr>
        <w:t>Памятка для родителей.</w:t>
      </w:r>
    </w:p>
    <w:p w:rsidR="00AA7AE3" w:rsidRDefault="00AA7AE3" w:rsidP="00AA7AE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A7AE3">
        <w:rPr>
          <w:rFonts w:ascii="Times New Roman" w:hAnsi="Times New Roman" w:cs="Times New Roman"/>
          <w:b/>
          <w:i/>
          <w:sz w:val="28"/>
          <w:szCs w:val="28"/>
        </w:rPr>
        <w:t xml:space="preserve">«Правила безопасности по играм </w:t>
      </w:r>
      <w:proofErr w:type="spellStart"/>
      <w:r w:rsidRPr="00AA7AE3">
        <w:rPr>
          <w:rFonts w:ascii="Times New Roman" w:hAnsi="Times New Roman" w:cs="Times New Roman"/>
          <w:b/>
          <w:i/>
          <w:sz w:val="28"/>
          <w:szCs w:val="28"/>
        </w:rPr>
        <w:t>марблс</w:t>
      </w:r>
      <w:proofErr w:type="spellEnd"/>
      <w:r w:rsidRPr="00AA7AE3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A7AE3" w:rsidRDefault="00AA7AE3" w:rsidP="00AA7A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Вы знаете своего ребенка, но даже если доверяете 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вопросе, объясните несколько раз, что камешки и шарики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марблс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съедобны, не вкусны, и их нельзя тянуть в рот;</w:t>
      </w:r>
    </w:p>
    <w:p w:rsidR="00AA7AE3" w:rsidRDefault="00AA7AE3" w:rsidP="00AA7A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-Даже если ребенок старше трех лет, поиграйте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вместе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какое то время, чтобы убедиться, что он все понимает правильно;</w:t>
      </w:r>
    </w:p>
    <w:p w:rsidR="00AA7AE3" w:rsidRDefault="00AA7AE3" w:rsidP="00AA7A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оставляйте наборы в доступном месте</w:t>
      </w:r>
    </w:p>
    <w:p w:rsidR="00E32846" w:rsidRDefault="00E32846" w:rsidP="00AA7AE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ppF_PZb97Y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A7AE3" w:rsidRPr="00AA7AE3" w:rsidRDefault="00AA7AE3" w:rsidP="00AA7AE3">
      <w:pPr>
        <w:rPr>
          <w:rFonts w:ascii="Times New Roman" w:hAnsi="Times New Roman" w:cs="Times New Roman"/>
          <w:sz w:val="28"/>
          <w:szCs w:val="28"/>
        </w:rPr>
      </w:pPr>
    </w:p>
    <w:sectPr w:rsidR="00AA7AE3" w:rsidRPr="00AA7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A11" w:rsidRDefault="00B43A11" w:rsidP="00AA7AE3">
      <w:pPr>
        <w:spacing w:after="0" w:line="240" w:lineRule="auto"/>
      </w:pPr>
      <w:r>
        <w:separator/>
      </w:r>
    </w:p>
  </w:endnote>
  <w:endnote w:type="continuationSeparator" w:id="0">
    <w:p w:rsidR="00B43A11" w:rsidRDefault="00B43A11" w:rsidP="00AA7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A11" w:rsidRDefault="00B43A11" w:rsidP="00AA7AE3">
      <w:pPr>
        <w:spacing w:after="0" w:line="240" w:lineRule="auto"/>
      </w:pPr>
      <w:r>
        <w:separator/>
      </w:r>
    </w:p>
  </w:footnote>
  <w:footnote w:type="continuationSeparator" w:id="0">
    <w:p w:rsidR="00B43A11" w:rsidRDefault="00B43A11" w:rsidP="00AA7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14D1"/>
    <w:multiLevelType w:val="multilevel"/>
    <w:tmpl w:val="85C20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8B5947"/>
    <w:multiLevelType w:val="multilevel"/>
    <w:tmpl w:val="75F47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087C5F"/>
    <w:multiLevelType w:val="multilevel"/>
    <w:tmpl w:val="404AA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64"/>
    <w:rsid w:val="003833B7"/>
    <w:rsid w:val="0066037B"/>
    <w:rsid w:val="0095350B"/>
    <w:rsid w:val="00A07264"/>
    <w:rsid w:val="00AA7AE3"/>
    <w:rsid w:val="00B43A11"/>
    <w:rsid w:val="00D279C4"/>
    <w:rsid w:val="00D86CF0"/>
    <w:rsid w:val="00E32846"/>
    <w:rsid w:val="00E8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7AE3"/>
  </w:style>
  <w:style w:type="paragraph" w:styleId="a5">
    <w:name w:val="footer"/>
    <w:basedOn w:val="a"/>
    <w:link w:val="a6"/>
    <w:uiPriority w:val="99"/>
    <w:unhideWhenUsed/>
    <w:rsid w:val="00AA7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7AE3"/>
  </w:style>
  <w:style w:type="paragraph" w:styleId="a7">
    <w:name w:val="Normal (Web)"/>
    <w:basedOn w:val="a"/>
    <w:uiPriority w:val="99"/>
    <w:semiHidden/>
    <w:unhideWhenUsed/>
    <w:rsid w:val="00D8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86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6C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7AE3"/>
  </w:style>
  <w:style w:type="paragraph" w:styleId="a5">
    <w:name w:val="footer"/>
    <w:basedOn w:val="a"/>
    <w:link w:val="a6"/>
    <w:uiPriority w:val="99"/>
    <w:unhideWhenUsed/>
    <w:rsid w:val="00AA7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7AE3"/>
  </w:style>
  <w:style w:type="paragraph" w:styleId="a7">
    <w:name w:val="Normal (Web)"/>
    <w:basedOn w:val="a"/>
    <w:uiPriority w:val="99"/>
    <w:semiHidden/>
    <w:unhideWhenUsed/>
    <w:rsid w:val="00D8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86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6C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0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2021-02-06T12:09:00Z</dcterms:created>
  <dcterms:modified xsi:type="dcterms:W3CDTF">2021-02-06T12:39:00Z</dcterms:modified>
</cp:coreProperties>
</file>