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4A7" w:rsidRPr="00C634A7" w:rsidRDefault="00C634A7" w:rsidP="00C634A7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sz w:val="28"/>
          <w:szCs w:val="28"/>
        </w:rPr>
      </w:pPr>
      <w:r w:rsidRPr="00C634A7">
        <w:rPr>
          <w:sz w:val="28"/>
          <w:szCs w:val="28"/>
        </w:rPr>
        <w:t xml:space="preserve">МБДОУ </w:t>
      </w:r>
      <w:proofErr w:type="spellStart"/>
      <w:r w:rsidRPr="00C634A7">
        <w:rPr>
          <w:sz w:val="28"/>
          <w:szCs w:val="28"/>
        </w:rPr>
        <w:t>Ермаковский</w:t>
      </w:r>
      <w:proofErr w:type="spellEnd"/>
      <w:r w:rsidRPr="00C634A7">
        <w:rPr>
          <w:sz w:val="28"/>
          <w:szCs w:val="28"/>
        </w:rPr>
        <w:t xml:space="preserve"> детский сад№2 комбинированного вида «Родничок»</w:t>
      </w:r>
    </w:p>
    <w:p w:rsidR="00C634A7" w:rsidRDefault="00C634A7" w:rsidP="00285D88">
      <w:pPr>
        <w:pStyle w:val="a3"/>
        <w:shd w:val="clear" w:color="auto" w:fill="F6F6F6"/>
        <w:spacing w:before="0" w:beforeAutospacing="0" w:after="255" w:afterAutospacing="0" w:line="390" w:lineRule="atLeast"/>
        <w:rPr>
          <w:sz w:val="48"/>
          <w:szCs w:val="48"/>
        </w:rPr>
      </w:pPr>
    </w:p>
    <w:p w:rsidR="00C634A7" w:rsidRDefault="00C634A7" w:rsidP="00C634A7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sz w:val="48"/>
          <w:szCs w:val="48"/>
        </w:rPr>
      </w:pPr>
      <w:r w:rsidRPr="00C634A7">
        <w:rPr>
          <w:sz w:val="48"/>
          <w:szCs w:val="48"/>
        </w:rPr>
        <w:t xml:space="preserve">Использование </w:t>
      </w:r>
      <w:r w:rsidR="00285D88">
        <w:rPr>
          <w:sz w:val="48"/>
          <w:szCs w:val="48"/>
        </w:rPr>
        <w:t>Су-</w:t>
      </w:r>
      <w:proofErr w:type="spellStart"/>
      <w:r w:rsidR="00285D88">
        <w:rPr>
          <w:sz w:val="48"/>
          <w:szCs w:val="48"/>
        </w:rPr>
        <w:t>Джок</w:t>
      </w:r>
      <w:proofErr w:type="spellEnd"/>
      <w:r w:rsidR="00285D88">
        <w:rPr>
          <w:sz w:val="48"/>
          <w:szCs w:val="48"/>
        </w:rPr>
        <w:t xml:space="preserve"> терапии</w:t>
      </w:r>
      <w:r w:rsidRPr="00C634A7">
        <w:rPr>
          <w:sz w:val="48"/>
          <w:szCs w:val="48"/>
        </w:rPr>
        <w:t xml:space="preserve"> и </w:t>
      </w:r>
    </w:p>
    <w:p w:rsidR="00C634A7" w:rsidRDefault="00C634A7" w:rsidP="00C634A7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sz w:val="48"/>
          <w:szCs w:val="48"/>
        </w:rPr>
      </w:pPr>
      <w:r w:rsidRPr="00C634A7">
        <w:rPr>
          <w:sz w:val="48"/>
          <w:szCs w:val="48"/>
        </w:rPr>
        <w:t xml:space="preserve">камешков </w:t>
      </w:r>
      <w:proofErr w:type="spellStart"/>
      <w:r w:rsidRPr="00C634A7">
        <w:rPr>
          <w:sz w:val="48"/>
          <w:szCs w:val="48"/>
        </w:rPr>
        <w:t>марблс</w:t>
      </w:r>
      <w:proofErr w:type="spellEnd"/>
      <w:r w:rsidRPr="00C634A7">
        <w:rPr>
          <w:sz w:val="48"/>
          <w:szCs w:val="48"/>
        </w:rPr>
        <w:t xml:space="preserve"> в работе </w:t>
      </w:r>
    </w:p>
    <w:p w:rsidR="00C634A7" w:rsidRPr="00C634A7" w:rsidRDefault="00C634A7" w:rsidP="00C634A7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sz w:val="48"/>
          <w:szCs w:val="48"/>
        </w:rPr>
      </w:pPr>
      <w:r w:rsidRPr="00C634A7">
        <w:rPr>
          <w:sz w:val="48"/>
          <w:szCs w:val="48"/>
        </w:rPr>
        <w:t>учителя-дефектолога с детьми с ОВЗ</w:t>
      </w:r>
    </w:p>
    <w:p w:rsidR="00C634A7" w:rsidRDefault="00285D88" w:rsidP="00C634A7">
      <w:pPr>
        <w:pStyle w:val="a3"/>
        <w:shd w:val="clear" w:color="auto" w:fill="F6F6F6"/>
        <w:spacing w:before="0" w:beforeAutospacing="0" w:after="255" w:afterAutospacing="0" w:line="39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17420" cy="1790700"/>
            <wp:effectExtent l="0" t="0" r="0" b="0"/>
            <wp:docPr id="6" name="Рисунок 6" descr="https://avatars.mds.yandex.net/i?id=b89c493fff3a05d19a570ed26c751e98-5270141-images-thumbs&amp;ref=rim&amp;n=33&amp;w=233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b89c493fff3a05d19a570ed26c751e98-5270141-images-thumbs&amp;ref=rim&amp;n=33&amp;w=233&amp;h=1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4A7" w:rsidRDefault="00285D88" w:rsidP="00285D88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600EE35" wp14:editId="2CBF3B8D">
                <wp:extent cx="304800" cy="304800"/>
                <wp:effectExtent l="0" t="0" r="0" b="0"/>
                <wp:docPr id="4" name="Прямоугольник 4" descr="https://apf.mail.ru/cgi-bin/readmsg?id=16456383220435618580;0;3&amp;exif=1&amp;full=1&amp;x-email=polkina.julia80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044DC7" id="Прямоугольник 4" o:spid="_x0000_s1026" alt="https://apf.mail.ru/cgi-bin/readmsg?id=16456383220435618580;0;3&amp;exif=1&amp;full=1&amp;x-email=polkina.julia80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JOdfdOQMAAEw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Pr="00285D88">
        <w:rPr>
          <w:noProof/>
          <w:sz w:val="28"/>
          <w:szCs w:val="28"/>
        </w:rPr>
        <w:drawing>
          <wp:inline distT="0" distB="0" distL="0" distR="0" wp14:anchorId="55529105" wp14:editId="5B925B56">
            <wp:extent cx="2887980" cy="2990457"/>
            <wp:effectExtent l="0" t="0" r="7620" b="635"/>
            <wp:docPr id="5" name="Рисунок 5" descr="C:\Users\Alina\Downloads\IMG_20210212_08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na\Downloads\IMG_20210212_080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8" r="13791" b="2899"/>
                    <a:stretch/>
                  </pic:blipFill>
                  <pic:spPr bwMode="auto">
                    <a:xfrm>
                      <a:off x="0" y="0"/>
                      <a:ext cx="2891539" cy="299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4A7" w:rsidRPr="00C634A7" w:rsidRDefault="00C634A7" w:rsidP="00C634A7">
      <w:pPr>
        <w:pStyle w:val="a3"/>
        <w:shd w:val="clear" w:color="auto" w:fill="F6F6F6"/>
        <w:spacing w:before="0" w:beforeAutospacing="0" w:after="255" w:afterAutospacing="0" w:line="390" w:lineRule="atLeast"/>
        <w:jc w:val="right"/>
        <w:rPr>
          <w:sz w:val="28"/>
          <w:szCs w:val="28"/>
        </w:rPr>
      </w:pPr>
      <w:r w:rsidRPr="00C634A7">
        <w:rPr>
          <w:sz w:val="28"/>
          <w:szCs w:val="28"/>
        </w:rPr>
        <w:t>Учитель-дефектолог Полкина Ю. Х.</w:t>
      </w:r>
    </w:p>
    <w:p w:rsidR="00C634A7" w:rsidRDefault="00C634A7" w:rsidP="00C634A7">
      <w:pPr>
        <w:pStyle w:val="a3"/>
        <w:shd w:val="clear" w:color="auto" w:fill="F6F6F6"/>
        <w:spacing w:before="0" w:beforeAutospacing="0" w:after="255" w:afterAutospacing="0" w:line="390" w:lineRule="atLeast"/>
        <w:rPr>
          <w:sz w:val="28"/>
          <w:szCs w:val="28"/>
        </w:rPr>
      </w:pPr>
    </w:p>
    <w:p w:rsidR="00285D88" w:rsidRDefault="00285D88" w:rsidP="00C634A7">
      <w:pPr>
        <w:pStyle w:val="a3"/>
        <w:shd w:val="clear" w:color="auto" w:fill="F6F6F6"/>
        <w:spacing w:before="0" w:beforeAutospacing="0" w:after="255" w:afterAutospacing="0" w:line="390" w:lineRule="atLeast"/>
        <w:rPr>
          <w:sz w:val="28"/>
          <w:szCs w:val="28"/>
        </w:rPr>
      </w:pPr>
    </w:p>
    <w:p w:rsidR="00C634A7" w:rsidRPr="00C634A7" w:rsidRDefault="00C634A7" w:rsidP="00C634A7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rFonts w:ascii="Roboto" w:hAnsi="Roboto"/>
          <w:color w:val="000000"/>
          <w:sz w:val="28"/>
          <w:szCs w:val="28"/>
        </w:rPr>
      </w:pPr>
      <w:r w:rsidRPr="00C634A7">
        <w:rPr>
          <w:sz w:val="28"/>
          <w:szCs w:val="28"/>
        </w:rPr>
        <w:t>Ермаковское, 2021</w:t>
      </w:r>
    </w:p>
    <w:p w:rsidR="00285D88" w:rsidRPr="00A31D36" w:rsidRDefault="00285D88" w:rsidP="00285D88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jc w:val="right"/>
        <w:rPr>
          <w:color w:val="000000"/>
          <w:sz w:val="28"/>
          <w:szCs w:val="28"/>
        </w:rPr>
      </w:pPr>
      <w:r w:rsidRPr="00A31D36">
        <w:rPr>
          <w:color w:val="181818"/>
          <w:sz w:val="28"/>
          <w:szCs w:val="28"/>
          <w:shd w:val="clear" w:color="auto" w:fill="FFFFFF"/>
        </w:rPr>
        <w:lastRenderedPageBreak/>
        <w:t xml:space="preserve">«Ум ребенка находится на кончиках его </w:t>
      </w:r>
      <w:proofErr w:type="gramStart"/>
      <w:r w:rsidRPr="00A31D36">
        <w:rPr>
          <w:color w:val="181818"/>
          <w:sz w:val="28"/>
          <w:szCs w:val="28"/>
          <w:shd w:val="clear" w:color="auto" w:fill="FFFFFF"/>
        </w:rPr>
        <w:t>пальцев»</w:t>
      </w:r>
      <w:r w:rsidRPr="00A31D36">
        <w:rPr>
          <w:color w:val="181818"/>
          <w:sz w:val="28"/>
          <w:szCs w:val="28"/>
        </w:rPr>
        <w:br/>
      </w:r>
      <w:proofErr w:type="spellStart"/>
      <w:r w:rsidRPr="00A31D36">
        <w:rPr>
          <w:color w:val="181818"/>
          <w:sz w:val="28"/>
          <w:szCs w:val="28"/>
          <w:shd w:val="clear" w:color="auto" w:fill="FFFFFF"/>
        </w:rPr>
        <w:t>В.А.Сухомлинский</w:t>
      </w:r>
      <w:proofErr w:type="spellEnd"/>
      <w:proofErr w:type="gramEnd"/>
    </w:p>
    <w:p w:rsidR="00285D88" w:rsidRPr="00A31D36" w:rsidRDefault="00C634A7" w:rsidP="00285D88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rPr>
          <w:color w:val="000000"/>
          <w:sz w:val="28"/>
          <w:szCs w:val="28"/>
        </w:rPr>
      </w:pPr>
      <w:r w:rsidRPr="00A31D36">
        <w:rPr>
          <w:color w:val="000000"/>
          <w:sz w:val="28"/>
          <w:szCs w:val="28"/>
        </w:rPr>
        <w:t xml:space="preserve">Использование нетрадиционных технологий способствует достижению положительных результатов в организации коррекционной работы учителя-дефектолога. Поэтому в своей практике хочется внедрять в образовательный процесс что-то новое и эффективное. </w:t>
      </w:r>
    </w:p>
    <w:p w:rsidR="00A31D36" w:rsidRDefault="00A31D36" w:rsidP="00285D88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rPr>
          <w:color w:val="181818"/>
          <w:sz w:val="28"/>
          <w:szCs w:val="28"/>
          <w:shd w:val="clear" w:color="auto" w:fill="FFFFFF"/>
        </w:rPr>
      </w:pPr>
      <w:r w:rsidRPr="00A31D36">
        <w:rPr>
          <w:color w:val="181818"/>
          <w:sz w:val="28"/>
          <w:szCs w:val="28"/>
          <w:shd w:val="clear" w:color="auto" w:fill="FFFFFF"/>
        </w:rPr>
        <w:t>Одними из таких нетрадиционных технологий, которые применяю в работе, является технология Су-</w:t>
      </w:r>
      <w:proofErr w:type="spellStart"/>
      <w:r w:rsidRPr="00A31D36">
        <w:rPr>
          <w:color w:val="181818"/>
          <w:sz w:val="28"/>
          <w:szCs w:val="28"/>
          <w:shd w:val="clear" w:color="auto" w:fill="FFFFFF"/>
        </w:rPr>
        <w:t>Джок</w:t>
      </w:r>
      <w:proofErr w:type="spellEnd"/>
      <w:r w:rsidRPr="00A31D36">
        <w:rPr>
          <w:color w:val="181818"/>
          <w:sz w:val="28"/>
          <w:szCs w:val="28"/>
          <w:shd w:val="clear" w:color="auto" w:fill="FFFFFF"/>
        </w:rPr>
        <w:t xml:space="preserve"> терапии и камешков «</w:t>
      </w:r>
      <w:proofErr w:type="spellStart"/>
      <w:r w:rsidRPr="00A31D36">
        <w:rPr>
          <w:color w:val="181818"/>
          <w:sz w:val="28"/>
          <w:szCs w:val="28"/>
          <w:shd w:val="clear" w:color="auto" w:fill="FFFFFF"/>
        </w:rPr>
        <w:t>Марблс</w:t>
      </w:r>
      <w:proofErr w:type="spellEnd"/>
      <w:r w:rsidRPr="00A31D36">
        <w:rPr>
          <w:color w:val="181818"/>
          <w:sz w:val="28"/>
          <w:szCs w:val="28"/>
          <w:shd w:val="clear" w:color="auto" w:fill="FFFFFF"/>
        </w:rPr>
        <w:t>».</w:t>
      </w:r>
    </w:p>
    <w:p w:rsidR="00621DAD" w:rsidRPr="00621DAD" w:rsidRDefault="00621DAD" w:rsidP="00285D88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 xml:space="preserve">Игры с камешками </w:t>
      </w:r>
      <w:proofErr w:type="spellStart"/>
      <w:r w:rsidRPr="00621DAD">
        <w:rPr>
          <w:color w:val="181818"/>
          <w:sz w:val="28"/>
          <w:szCs w:val="28"/>
          <w:shd w:val="clear" w:color="auto" w:fill="FFFFFF"/>
        </w:rPr>
        <w:t>Марблс</w:t>
      </w:r>
      <w:proofErr w:type="spellEnd"/>
      <w:r w:rsidRPr="00621DAD">
        <w:rPr>
          <w:color w:val="181818"/>
          <w:sz w:val="28"/>
          <w:szCs w:val="28"/>
          <w:shd w:val="clear" w:color="auto" w:fill="FFFFFF"/>
        </w:rPr>
        <w:t xml:space="preserve"> – это и физическое, и умственное развитие ребенка. Они тренируют мелкую моторику рук, ловкость, глазомер и координацию движений. В процессе игры у детей формируется быстрота нервных импульсов от рецепторов руки к речевым двигательным центрам.</w:t>
      </w:r>
    </w:p>
    <w:p w:rsidR="00621DAD" w:rsidRDefault="00621DAD" w:rsidP="00621DAD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jc w:val="center"/>
        <w:rPr>
          <w:color w:val="181818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apf.mail.ru/cgi-bin/readmsg?id=16456383220435618580;0;1&amp;exif=1&amp;full=1&amp;x-email=polkina.julia80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3F4F5F" id="Прямоугольник 9" o:spid="_x0000_s1026" alt="https://apf.mail.ru/cgi-bin/readmsg?id=16456383220435618580;0;1&amp;exif=1&amp;full=1&amp;x-email=polkina.julia80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kU/PrOQMAAEw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Pr="00621DAD">
        <w:rPr>
          <w:noProof/>
          <w:color w:val="181818"/>
          <w:sz w:val="28"/>
          <w:szCs w:val="28"/>
          <w:shd w:val="clear" w:color="auto" w:fill="FFFFFF"/>
        </w:rPr>
        <w:drawing>
          <wp:inline distT="0" distB="0" distL="0" distR="0">
            <wp:extent cx="2962275" cy="3949701"/>
            <wp:effectExtent l="0" t="0" r="0" b="0"/>
            <wp:docPr id="10" name="Рисунок 10" descr="C:\Users\Alina\Downloads\IMG_20210212_0804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ina\Downloads\IMG_20210212_08044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9" cy="395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AD" w:rsidRPr="00621DAD" w:rsidRDefault="00621DAD" w:rsidP="00621DAD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 xml:space="preserve">Использование камешков </w:t>
      </w:r>
      <w:proofErr w:type="spellStart"/>
      <w:r w:rsidRPr="00621DAD">
        <w:rPr>
          <w:color w:val="181818"/>
          <w:sz w:val="28"/>
          <w:szCs w:val="28"/>
          <w:shd w:val="clear" w:color="auto" w:fill="FFFFFF"/>
        </w:rPr>
        <w:t>Марблс</w:t>
      </w:r>
      <w:proofErr w:type="spellEnd"/>
      <w:r>
        <w:rPr>
          <w:color w:val="181818"/>
          <w:sz w:val="28"/>
          <w:szCs w:val="28"/>
        </w:rPr>
        <w:t xml:space="preserve"> </w:t>
      </w:r>
      <w:r w:rsidRPr="00621DAD">
        <w:rPr>
          <w:color w:val="181818"/>
          <w:sz w:val="28"/>
          <w:szCs w:val="28"/>
          <w:shd w:val="clear" w:color="auto" w:fill="FFFFFF"/>
        </w:rPr>
        <w:t>на практике решает следующие задачи: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1. Развитие мелкой моторики, зрительно-двигательной координации.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2. Формирование правильного захвата шарика кистью руки.</w:t>
      </w:r>
    </w:p>
    <w:p w:rsidR="00621DAD" w:rsidRPr="00621DAD" w:rsidRDefault="00621DAD" w:rsidP="00621DAD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>Игра «Найдем предмет» («Угадай-ка»)</w:t>
      </w:r>
    </w:p>
    <w:p w:rsidR="00621DAD" w:rsidRPr="00621DAD" w:rsidRDefault="00621DAD" w:rsidP="00621DAD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lastRenderedPageBreak/>
        <w:t>И</w:t>
      </w:r>
      <w:r w:rsidRPr="00621DAD">
        <w:rPr>
          <w:color w:val="181818"/>
          <w:sz w:val="28"/>
          <w:szCs w:val="28"/>
          <w:shd w:val="clear" w:color="auto" w:fill="FFFFFF"/>
        </w:rPr>
        <w:t>гра</w:t>
      </w:r>
      <w:r>
        <w:rPr>
          <w:color w:val="181818"/>
          <w:sz w:val="28"/>
          <w:szCs w:val="28"/>
        </w:rPr>
        <w:t xml:space="preserve"> </w:t>
      </w:r>
      <w:r w:rsidRPr="00621DAD">
        <w:rPr>
          <w:color w:val="181818"/>
          <w:sz w:val="28"/>
          <w:szCs w:val="28"/>
          <w:shd w:val="clear" w:color="auto" w:fill="FFFFFF"/>
        </w:rPr>
        <w:t>«Пройди по дорожке»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3. Развитие сложно координированного</w:t>
      </w:r>
      <w:r>
        <w:rPr>
          <w:color w:val="181818"/>
          <w:sz w:val="28"/>
          <w:szCs w:val="28"/>
        </w:rPr>
        <w:t xml:space="preserve"> </w:t>
      </w:r>
      <w:r w:rsidRPr="00621DAD">
        <w:rPr>
          <w:color w:val="181818"/>
          <w:sz w:val="28"/>
          <w:szCs w:val="28"/>
          <w:shd w:val="clear" w:color="auto" w:fill="FFFFFF"/>
        </w:rPr>
        <w:t>движения пальцев и кистей рук</w:t>
      </w:r>
    </w:p>
    <w:p w:rsidR="00302FA8" w:rsidRDefault="00621DAD" w:rsidP="00621DAD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181818"/>
          <w:sz w:val="28"/>
          <w:szCs w:val="28"/>
        </w:rPr>
      </w:pPr>
      <w:r w:rsidRPr="00621DAD">
        <w:rPr>
          <w:color w:val="181818"/>
          <w:sz w:val="28"/>
          <w:szCs w:val="28"/>
          <w:shd w:val="clear" w:color="auto" w:fill="FFFFFF"/>
        </w:rPr>
        <w:t>4. Развитие тактильных ощущений</w:t>
      </w:r>
    </w:p>
    <w:p w:rsidR="00621DAD" w:rsidRPr="00621DAD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ind w:left="708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 xml:space="preserve">Игра «Сухой </w:t>
      </w:r>
      <w:proofErr w:type="gramStart"/>
      <w:r w:rsidRPr="00621DAD">
        <w:rPr>
          <w:color w:val="181818"/>
          <w:sz w:val="28"/>
          <w:szCs w:val="28"/>
          <w:shd w:val="clear" w:color="auto" w:fill="FFFFFF"/>
        </w:rPr>
        <w:t>бассейн»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Игра</w:t>
      </w:r>
      <w:proofErr w:type="gramEnd"/>
      <w:r w:rsidRPr="00621DAD">
        <w:rPr>
          <w:color w:val="181818"/>
          <w:sz w:val="28"/>
          <w:szCs w:val="28"/>
          <w:shd w:val="clear" w:color="auto" w:fill="FFFFFF"/>
        </w:rPr>
        <w:t xml:space="preserve"> «Золушка»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1. Разбери по цвету.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2. Разбери по форме.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3. Разбери по размеру.</w:t>
      </w:r>
    </w:p>
    <w:p w:rsidR="00302FA8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181818"/>
          <w:sz w:val="28"/>
          <w:szCs w:val="28"/>
        </w:rPr>
      </w:pPr>
      <w:r w:rsidRPr="00621DAD">
        <w:rPr>
          <w:color w:val="181818"/>
          <w:sz w:val="28"/>
          <w:szCs w:val="28"/>
          <w:shd w:val="clear" w:color="auto" w:fill="FFFFFF"/>
        </w:rPr>
        <w:t>5. Развитие пространственных представлений</w:t>
      </w:r>
    </w:p>
    <w:p w:rsidR="00302FA8" w:rsidRDefault="00621DAD" w:rsidP="00302FA8">
      <w:pPr>
        <w:pStyle w:val="a3"/>
        <w:shd w:val="clear" w:color="auto" w:fill="F6F6F6"/>
        <w:spacing w:before="0" w:beforeAutospacing="0" w:after="0" w:afterAutospacing="0" w:line="390" w:lineRule="atLeast"/>
        <w:ind w:firstLine="709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>Игра «Вверх-вниз, вправо-влево»</w:t>
      </w:r>
    </w:p>
    <w:p w:rsidR="00302FA8" w:rsidRPr="00621DAD" w:rsidRDefault="00621DAD" w:rsidP="00302FA8">
      <w:pPr>
        <w:pStyle w:val="a3"/>
        <w:shd w:val="clear" w:color="auto" w:fill="F6F6F6"/>
        <w:spacing w:before="0" w:beforeAutospacing="0" w:after="0" w:afterAutospacing="0" w:line="390" w:lineRule="atLeast"/>
        <w:ind w:firstLine="709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>Игра «Выложи по контуру»</w:t>
      </w:r>
    </w:p>
    <w:p w:rsidR="00302FA8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181818"/>
          <w:sz w:val="28"/>
          <w:szCs w:val="28"/>
        </w:rPr>
      </w:pPr>
      <w:r w:rsidRPr="00621DAD">
        <w:rPr>
          <w:color w:val="181818"/>
          <w:sz w:val="28"/>
          <w:szCs w:val="28"/>
          <w:shd w:val="clear" w:color="auto" w:fill="FFFFFF"/>
        </w:rPr>
        <w:t>6. Формирование представления о буквах и звуках.</w:t>
      </w:r>
    </w:p>
    <w:p w:rsidR="00621DAD" w:rsidRPr="00621DAD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>Игра «Знакомство с буквой»</w:t>
      </w:r>
    </w:p>
    <w:p w:rsidR="00302FA8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181818"/>
          <w:sz w:val="28"/>
          <w:szCs w:val="28"/>
        </w:rPr>
      </w:pPr>
      <w:r w:rsidRPr="00621DAD">
        <w:rPr>
          <w:color w:val="181818"/>
          <w:sz w:val="28"/>
          <w:szCs w:val="28"/>
          <w:shd w:val="clear" w:color="auto" w:fill="FFFFFF"/>
        </w:rPr>
        <w:t>7. Развитие лексико-грамматических понятий</w:t>
      </w:r>
    </w:p>
    <w:p w:rsidR="00621DAD" w:rsidRPr="00621DAD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ind w:left="708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>Игра «Большой-</w:t>
      </w:r>
      <w:proofErr w:type="gramStart"/>
      <w:r w:rsidRPr="00621DAD">
        <w:rPr>
          <w:color w:val="181818"/>
          <w:sz w:val="28"/>
          <w:szCs w:val="28"/>
          <w:shd w:val="clear" w:color="auto" w:fill="FFFFFF"/>
        </w:rPr>
        <w:t>маленький»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Игра</w:t>
      </w:r>
      <w:proofErr w:type="gramEnd"/>
      <w:r w:rsidRPr="00621DAD">
        <w:rPr>
          <w:color w:val="181818"/>
          <w:sz w:val="28"/>
          <w:szCs w:val="28"/>
          <w:shd w:val="clear" w:color="auto" w:fill="FFFFFF"/>
        </w:rPr>
        <w:t xml:space="preserve"> «Угостим соком»</w:t>
      </w:r>
    </w:p>
    <w:p w:rsidR="00302FA8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181818"/>
          <w:sz w:val="28"/>
          <w:szCs w:val="28"/>
        </w:rPr>
      </w:pPr>
      <w:r w:rsidRPr="00621DAD">
        <w:rPr>
          <w:color w:val="181818"/>
          <w:sz w:val="28"/>
          <w:szCs w:val="28"/>
          <w:shd w:val="clear" w:color="auto" w:fill="FFFFFF"/>
        </w:rPr>
        <w:t>8. Развитие фонематического слуха и восприятия</w:t>
      </w:r>
    </w:p>
    <w:p w:rsidR="00302FA8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 xml:space="preserve">Игра «Услышь </w:t>
      </w:r>
      <w:proofErr w:type="gramStart"/>
      <w:r w:rsidRPr="00621DAD">
        <w:rPr>
          <w:color w:val="181818"/>
          <w:sz w:val="28"/>
          <w:szCs w:val="28"/>
          <w:shd w:val="clear" w:color="auto" w:fill="FFFFFF"/>
        </w:rPr>
        <w:t>звук»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Прослушай</w:t>
      </w:r>
      <w:proofErr w:type="gramEnd"/>
      <w:r w:rsidRPr="00621DAD">
        <w:rPr>
          <w:color w:val="181818"/>
          <w:sz w:val="28"/>
          <w:szCs w:val="28"/>
          <w:shd w:val="clear" w:color="auto" w:fill="FFFFFF"/>
        </w:rPr>
        <w:t xml:space="preserve"> слова и выложи в каждой схеме позицию заданного звука в слове. </w:t>
      </w:r>
      <w:proofErr w:type="gramStart"/>
      <w:r w:rsidRPr="00621DAD">
        <w:rPr>
          <w:color w:val="181818"/>
          <w:sz w:val="28"/>
          <w:szCs w:val="28"/>
          <w:shd w:val="clear" w:color="auto" w:fill="FFFFFF"/>
        </w:rPr>
        <w:t>Например</w:t>
      </w:r>
      <w:proofErr w:type="gramEnd"/>
      <w:r w:rsidRPr="00621DAD">
        <w:rPr>
          <w:color w:val="181818"/>
          <w:sz w:val="28"/>
          <w:szCs w:val="28"/>
          <w:shd w:val="clear" w:color="auto" w:fill="FFFFFF"/>
        </w:rPr>
        <w:t>: в слове шапка-звук ш слышим в начале слова, в слове кошка - звук ш слышим в середине слова …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Игра «Волшебный мешочек»</w:t>
      </w:r>
    </w:p>
    <w:p w:rsidR="00621DAD" w:rsidRPr="00621DAD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>9. Развитие связной речи</w:t>
      </w:r>
    </w:p>
    <w:p w:rsidR="00302FA8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181818"/>
          <w:sz w:val="28"/>
          <w:szCs w:val="28"/>
        </w:rPr>
      </w:pPr>
      <w:r w:rsidRPr="00621DAD">
        <w:rPr>
          <w:color w:val="181818"/>
          <w:sz w:val="28"/>
          <w:szCs w:val="28"/>
          <w:shd w:val="clear" w:color="auto" w:fill="FFFFFF"/>
        </w:rPr>
        <w:t>10. Формирование математических представлений</w:t>
      </w:r>
      <w:r w:rsidR="00302FA8">
        <w:rPr>
          <w:color w:val="181818"/>
          <w:sz w:val="28"/>
          <w:szCs w:val="28"/>
        </w:rPr>
        <w:t xml:space="preserve"> </w:t>
      </w:r>
      <w:r w:rsidRPr="00621DAD">
        <w:rPr>
          <w:color w:val="181818"/>
          <w:sz w:val="28"/>
          <w:szCs w:val="28"/>
          <w:shd w:val="clear" w:color="auto" w:fill="FFFFFF"/>
        </w:rPr>
        <w:t>и понятий</w:t>
      </w:r>
    </w:p>
    <w:p w:rsidR="00302FA8" w:rsidRDefault="00621DAD" w:rsidP="00302FA8">
      <w:pPr>
        <w:pStyle w:val="a3"/>
        <w:shd w:val="clear" w:color="auto" w:fill="F6F6F6"/>
        <w:spacing w:before="0" w:beforeAutospacing="0" w:after="0" w:afterAutospacing="0" w:line="390" w:lineRule="atLeast"/>
        <w:ind w:firstLine="709"/>
        <w:rPr>
          <w:color w:val="181818"/>
          <w:sz w:val="28"/>
          <w:szCs w:val="28"/>
          <w:shd w:val="clear" w:color="auto" w:fill="FFFFFF"/>
        </w:rPr>
      </w:pPr>
      <w:proofErr w:type="gramStart"/>
      <w:r w:rsidRPr="00621DAD">
        <w:rPr>
          <w:color w:val="181818"/>
          <w:sz w:val="28"/>
          <w:szCs w:val="28"/>
          <w:shd w:val="clear" w:color="auto" w:fill="FFFFFF"/>
        </w:rPr>
        <w:t>Игра  «</w:t>
      </w:r>
      <w:proofErr w:type="gramEnd"/>
      <w:r w:rsidRPr="00621DAD">
        <w:rPr>
          <w:color w:val="181818"/>
          <w:sz w:val="28"/>
          <w:szCs w:val="28"/>
          <w:shd w:val="clear" w:color="auto" w:fill="FFFFFF"/>
        </w:rPr>
        <w:t>Цифра и число»</w:t>
      </w:r>
    </w:p>
    <w:p w:rsidR="00621DAD" w:rsidRPr="00621DAD" w:rsidRDefault="00621DAD" w:rsidP="00302FA8">
      <w:pPr>
        <w:pStyle w:val="a3"/>
        <w:shd w:val="clear" w:color="auto" w:fill="F6F6F6"/>
        <w:spacing w:before="0" w:beforeAutospacing="0" w:after="0" w:afterAutospacing="0" w:line="390" w:lineRule="atLeast"/>
        <w:ind w:firstLine="709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>Игра «Столько же»</w:t>
      </w:r>
    </w:p>
    <w:p w:rsidR="00621DAD" w:rsidRPr="00621DAD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ind w:left="708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 xml:space="preserve">Игра «Длиннее, </w:t>
      </w:r>
      <w:proofErr w:type="gramStart"/>
      <w:r w:rsidRPr="00621DAD">
        <w:rPr>
          <w:color w:val="181818"/>
          <w:sz w:val="28"/>
          <w:szCs w:val="28"/>
          <w:shd w:val="clear" w:color="auto" w:fill="FFFFFF"/>
        </w:rPr>
        <w:t>короче»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Игра</w:t>
      </w:r>
      <w:proofErr w:type="gramEnd"/>
      <w:r w:rsidRPr="00621DAD">
        <w:rPr>
          <w:color w:val="181818"/>
          <w:sz w:val="28"/>
          <w:szCs w:val="28"/>
          <w:shd w:val="clear" w:color="auto" w:fill="FFFFFF"/>
        </w:rPr>
        <w:t xml:space="preserve"> «Уже, шире»</w:t>
      </w:r>
    </w:p>
    <w:p w:rsidR="00302FA8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lastRenderedPageBreak/>
        <w:t>11. Развитие зрительного внимания, памяти, мышления</w:t>
      </w:r>
    </w:p>
    <w:p w:rsidR="00302FA8" w:rsidRDefault="00302FA8" w:rsidP="00302FA8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2B7B023B" wp14:editId="291165A8">
            <wp:extent cx="3194766" cy="1798320"/>
            <wp:effectExtent l="0" t="0" r="5715" b="0"/>
            <wp:docPr id="12" name="Рисунок 12" descr="https://logopeddoma.ru/_ld/0/5487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ogopeddoma.ru/_ld/0/54879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3" r="9544" b="44242"/>
                    <a:stretch/>
                  </pic:blipFill>
                  <pic:spPr bwMode="auto">
                    <a:xfrm>
                      <a:off x="0" y="0"/>
                      <a:ext cx="3205449" cy="180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FA8" w:rsidRDefault="00621DAD" w:rsidP="00302FA8">
      <w:pPr>
        <w:pStyle w:val="a3"/>
        <w:shd w:val="clear" w:color="auto" w:fill="F6F6F6"/>
        <w:spacing w:before="0" w:beforeAutospacing="0" w:after="0" w:afterAutospacing="0" w:line="390" w:lineRule="atLeast"/>
        <w:ind w:left="709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 xml:space="preserve">Игра «Четвёртый </w:t>
      </w:r>
      <w:proofErr w:type="gramStart"/>
      <w:r w:rsidRPr="00621DAD">
        <w:rPr>
          <w:color w:val="181818"/>
          <w:sz w:val="28"/>
          <w:szCs w:val="28"/>
          <w:shd w:val="clear" w:color="auto" w:fill="FFFFFF"/>
        </w:rPr>
        <w:t>лишний»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Игра</w:t>
      </w:r>
      <w:proofErr w:type="gramEnd"/>
      <w:r w:rsidRPr="00621DAD">
        <w:rPr>
          <w:color w:val="181818"/>
          <w:sz w:val="28"/>
          <w:szCs w:val="28"/>
          <w:shd w:val="clear" w:color="auto" w:fill="FFFFFF"/>
        </w:rPr>
        <w:t xml:space="preserve"> «Продолжи ряд»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Игра «Бусы»</w:t>
      </w:r>
    </w:p>
    <w:p w:rsidR="00621DAD" w:rsidRPr="00621DAD" w:rsidRDefault="00621DAD" w:rsidP="00302FA8">
      <w:pPr>
        <w:pStyle w:val="a3"/>
        <w:shd w:val="clear" w:color="auto" w:fill="F6F6F6"/>
        <w:spacing w:before="0" w:beforeAutospacing="0" w:after="0" w:afterAutospacing="0" w:line="390" w:lineRule="atLeast"/>
        <w:ind w:left="709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 xml:space="preserve">Игра «Продолжи </w:t>
      </w:r>
      <w:proofErr w:type="gramStart"/>
      <w:r w:rsidRPr="00621DAD">
        <w:rPr>
          <w:color w:val="181818"/>
          <w:sz w:val="28"/>
          <w:szCs w:val="28"/>
          <w:shd w:val="clear" w:color="auto" w:fill="FFFFFF"/>
        </w:rPr>
        <w:t>ряд»</w:t>
      </w:r>
      <w:r w:rsidRPr="00621DAD">
        <w:rPr>
          <w:color w:val="181818"/>
          <w:sz w:val="28"/>
          <w:szCs w:val="28"/>
        </w:rPr>
        <w:br/>
      </w:r>
      <w:r w:rsidRPr="00621DAD">
        <w:rPr>
          <w:color w:val="181818"/>
          <w:sz w:val="28"/>
          <w:szCs w:val="28"/>
          <w:shd w:val="clear" w:color="auto" w:fill="FFFFFF"/>
        </w:rPr>
        <w:t>Игра</w:t>
      </w:r>
      <w:proofErr w:type="gramEnd"/>
      <w:r w:rsidRPr="00621DAD">
        <w:rPr>
          <w:color w:val="181818"/>
          <w:sz w:val="28"/>
          <w:szCs w:val="28"/>
          <w:shd w:val="clear" w:color="auto" w:fill="FFFFFF"/>
        </w:rPr>
        <w:t xml:space="preserve"> «Найди и закрой»</w:t>
      </w:r>
    </w:p>
    <w:p w:rsidR="00621DAD" w:rsidRDefault="00621DAD" w:rsidP="00302FA8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>12. Развитие фантазии ребёнка</w:t>
      </w:r>
    </w:p>
    <w:p w:rsidR="00302FA8" w:rsidRPr="00621DAD" w:rsidRDefault="00302FA8" w:rsidP="00302FA8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color w:val="181818"/>
          <w:sz w:val="28"/>
          <w:szCs w:val="28"/>
          <w:shd w:val="clear" w:color="auto" w:fill="FFFFFF"/>
        </w:rPr>
      </w:pPr>
      <w:r w:rsidRPr="00302FA8">
        <w:rPr>
          <w:noProof/>
          <w:color w:val="181818"/>
          <w:sz w:val="28"/>
          <w:szCs w:val="28"/>
          <w:shd w:val="clear" w:color="auto" w:fill="FFFFFF"/>
        </w:rPr>
        <w:drawing>
          <wp:inline distT="0" distB="0" distL="0" distR="0">
            <wp:extent cx="2504440" cy="3339254"/>
            <wp:effectExtent l="0" t="0" r="0" b="0"/>
            <wp:docPr id="11" name="Рисунок 11" descr="C:\Users\Alina\Downloads\IMG_20210212_08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ina\Downloads\IMG_20210212_080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95" cy="33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AD" w:rsidRPr="0075094D" w:rsidRDefault="00621DAD" w:rsidP="0075094D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rPr>
          <w:color w:val="181818"/>
          <w:sz w:val="28"/>
          <w:szCs w:val="28"/>
          <w:shd w:val="clear" w:color="auto" w:fill="FFFFFF"/>
        </w:rPr>
      </w:pPr>
      <w:r w:rsidRPr="00621DAD">
        <w:rPr>
          <w:color w:val="181818"/>
          <w:sz w:val="28"/>
          <w:szCs w:val="28"/>
          <w:shd w:val="clear" w:color="auto" w:fill="FFFFFF"/>
        </w:rPr>
        <w:t>Камешки «</w:t>
      </w:r>
      <w:proofErr w:type="spellStart"/>
      <w:r w:rsidRPr="00621DAD">
        <w:rPr>
          <w:color w:val="181818"/>
          <w:sz w:val="28"/>
          <w:szCs w:val="28"/>
          <w:shd w:val="clear" w:color="auto" w:fill="FFFFFF"/>
        </w:rPr>
        <w:t>Марблс</w:t>
      </w:r>
      <w:proofErr w:type="spellEnd"/>
      <w:r w:rsidRPr="00621DAD">
        <w:rPr>
          <w:color w:val="181818"/>
          <w:sz w:val="28"/>
          <w:szCs w:val="28"/>
          <w:shd w:val="clear" w:color="auto" w:fill="FFFFFF"/>
        </w:rPr>
        <w:t>» – это яркий, разнообразный по форме, цвету, фактуре материал, отвечающий потребностям детей в эстетическом познании мира. В процессе целенаправленных занятий с данным материалом развиваются все виды ощущений, совершенствуется чувственное познание мира, повышается мотивация, осознанность, интерес, формируется стремление к самостоятельности.</w:t>
      </w:r>
      <w:bookmarkStart w:id="0" w:name="_GoBack"/>
      <w:bookmarkEnd w:id="0"/>
    </w:p>
    <w:p w:rsidR="00C634A7" w:rsidRPr="00A31D36" w:rsidRDefault="00A31D36" w:rsidP="00285D88">
      <w:pPr>
        <w:pStyle w:val="a3"/>
        <w:shd w:val="clear" w:color="auto" w:fill="F6F6F6"/>
        <w:spacing w:before="0" w:beforeAutospacing="0" w:after="255" w:afterAutospacing="0" w:line="390" w:lineRule="atLeast"/>
        <w:ind w:firstLine="708"/>
        <w:rPr>
          <w:color w:val="000000"/>
          <w:sz w:val="28"/>
          <w:szCs w:val="28"/>
        </w:rPr>
      </w:pPr>
      <w:r w:rsidRPr="00A31D36">
        <w:rPr>
          <w:color w:val="000000"/>
          <w:sz w:val="28"/>
          <w:szCs w:val="28"/>
        </w:rPr>
        <w:lastRenderedPageBreak/>
        <w:t>С</w:t>
      </w:r>
      <w:r w:rsidR="00C634A7" w:rsidRPr="00A31D36">
        <w:rPr>
          <w:color w:val="000000"/>
          <w:sz w:val="28"/>
          <w:szCs w:val="28"/>
        </w:rPr>
        <w:t>у-</w:t>
      </w:r>
      <w:proofErr w:type="spellStart"/>
      <w:r w:rsidR="00C634A7" w:rsidRPr="00A31D36">
        <w:rPr>
          <w:color w:val="000000"/>
          <w:sz w:val="28"/>
          <w:szCs w:val="28"/>
        </w:rPr>
        <w:t>джок</w:t>
      </w:r>
      <w:proofErr w:type="spellEnd"/>
      <w:r w:rsidR="00C634A7" w:rsidRPr="00A31D36">
        <w:rPr>
          <w:color w:val="000000"/>
          <w:sz w:val="28"/>
          <w:szCs w:val="28"/>
        </w:rPr>
        <w:t xml:space="preserve"> терапия не имеет никаких побочных эффектов и даёт очень хороший результат в работе с детьми, имеющи</w:t>
      </w:r>
      <w:r w:rsidR="00285D88" w:rsidRPr="00A31D36">
        <w:rPr>
          <w:color w:val="000000"/>
          <w:sz w:val="28"/>
          <w:szCs w:val="28"/>
        </w:rPr>
        <w:t>м</w:t>
      </w:r>
      <w:r w:rsidRPr="00A31D36">
        <w:rPr>
          <w:color w:val="000000"/>
          <w:sz w:val="28"/>
          <w:szCs w:val="28"/>
        </w:rPr>
        <w:t xml:space="preserve">и различные речевые нарушения. </w:t>
      </w:r>
      <w:r w:rsidR="00C634A7" w:rsidRPr="00A31D36">
        <w:rPr>
          <w:color w:val="000000"/>
          <w:sz w:val="28"/>
          <w:szCs w:val="28"/>
        </w:rPr>
        <w:t xml:space="preserve">Эту методику разработал южно-корейский профессор Пак </w:t>
      </w:r>
      <w:proofErr w:type="spellStart"/>
      <w:r w:rsidR="00C634A7" w:rsidRPr="00A31D36">
        <w:rPr>
          <w:color w:val="000000"/>
          <w:sz w:val="28"/>
          <w:szCs w:val="28"/>
        </w:rPr>
        <w:t>Чже</w:t>
      </w:r>
      <w:proofErr w:type="spellEnd"/>
      <w:r w:rsidR="00C634A7" w:rsidRPr="00A31D36">
        <w:rPr>
          <w:color w:val="000000"/>
          <w:sz w:val="28"/>
          <w:szCs w:val="28"/>
        </w:rPr>
        <w:t xml:space="preserve"> </w:t>
      </w:r>
      <w:proofErr w:type="spellStart"/>
      <w:r w:rsidR="00C634A7" w:rsidRPr="00A31D36">
        <w:rPr>
          <w:color w:val="000000"/>
          <w:sz w:val="28"/>
          <w:szCs w:val="28"/>
        </w:rPr>
        <w:t>Ву</w:t>
      </w:r>
      <w:proofErr w:type="spellEnd"/>
      <w:r w:rsidR="00C634A7" w:rsidRPr="00A31D36">
        <w:rPr>
          <w:color w:val="000000"/>
          <w:sz w:val="28"/>
          <w:szCs w:val="28"/>
        </w:rPr>
        <w:t>. В переводе с корейского «су» означает кисть, а «</w:t>
      </w:r>
      <w:proofErr w:type="spellStart"/>
      <w:r w:rsidR="00C634A7" w:rsidRPr="00A31D36">
        <w:rPr>
          <w:color w:val="000000"/>
          <w:sz w:val="28"/>
          <w:szCs w:val="28"/>
        </w:rPr>
        <w:t>джок</w:t>
      </w:r>
      <w:proofErr w:type="spellEnd"/>
      <w:r w:rsidR="00C634A7" w:rsidRPr="00A31D36">
        <w:rPr>
          <w:color w:val="000000"/>
          <w:sz w:val="28"/>
          <w:szCs w:val="28"/>
        </w:rPr>
        <w:t>» – стопа. Эта методика хороша ещё и тем, что шарики су-</w:t>
      </w:r>
      <w:proofErr w:type="spellStart"/>
      <w:r w:rsidR="00C634A7" w:rsidRPr="00A31D36">
        <w:rPr>
          <w:color w:val="000000"/>
          <w:sz w:val="28"/>
          <w:szCs w:val="28"/>
        </w:rPr>
        <w:t>джок</w:t>
      </w:r>
      <w:proofErr w:type="spellEnd"/>
      <w:r w:rsidR="00C634A7" w:rsidRPr="00A31D36">
        <w:rPr>
          <w:color w:val="000000"/>
          <w:sz w:val="28"/>
          <w:szCs w:val="28"/>
        </w:rPr>
        <w:t xml:space="preserve"> можно использовать не только на </w:t>
      </w:r>
      <w:r w:rsidRPr="00A31D36">
        <w:rPr>
          <w:color w:val="000000"/>
          <w:sz w:val="28"/>
          <w:szCs w:val="28"/>
        </w:rPr>
        <w:t>коррекционных</w:t>
      </w:r>
      <w:r w:rsidR="00C634A7" w:rsidRPr="00A31D36">
        <w:rPr>
          <w:color w:val="000000"/>
          <w:sz w:val="28"/>
          <w:szCs w:val="28"/>
        </w:rPr>
        <w:t xml:space="preserve"> занятиях, но и в домашних условиях. А это способствует закреплению полученного результата.</w:t>
      </w:r>
    </w:p>
    <w:p w:rsidR="00C634A7" w:rsidRPr="00A31D36" w:rsidRDefault="00C634A7" w:rsidP="00C634A7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000000"/>
          <w:sz w:val="28"/>
          <w:szCs w:val="28"/>
        </w:rPr>
      </w:pPr>
      <w:proofErr w:type="spellStart"/>
      <w:r w:rsidRPr="00A31D36">
        <w:rPr>
          <w:color w:val="000000"/>
          <w:sz w:val="28"/>
          <w:szCs w:val="28"/>
        </w:rPr>
        <w:t>Массажёр</w:t>
      </w:r>
      <w:proofErr w:type="spellEnd"/>
      <w:r w:rsidRPr="00A31D36">
        <w:rPr>
          <w:color w:val="000000"/>
          <w:sz w:val="28"/>
          <w:szCs w:val="28"/>
        </w:rPr>
        <w:t xml:space="preserve"> похож на шарообразную коробочку с шипами, внутри которой лежат два металлических колечка, их можно одевать на пальцы рук и ног, тем самым осуществляя самомассаж на точечном уровне. В процессе проговаривания различного речевого материала мы одновременно подключаем работу пальцев рук, а это стимулирует работу речевых зон коры головного мозга.</w:t>
      </w:r>
    </w:p>
    <w:p w:rsidR="00C634A7" w:rsidRPr="00A31D36" w:rsidRDefault="00A31D36" w:rsidP="00A31D36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color w:val="777777"/>
          <w:sz w:val="28"/>
          <w:szCs w:val="28"/>
        </w:rPr>
      </w:pPr>
      <w:r w:rsidRPr="00A31D36">
        <w:rPr>
          <w:noProof/>
          <w:sz w:val="28"/>
          <w:szCs w:val="28"/>
        </w:rPr>
        <w:drawing>
          <wp:inline distT="0" distB="0" distL="0" distR="0">
            <wp:extent cx="4069080" cy="3048000"/>
            <wp:effectExtent l="0" t="0" r="7620" b="0"/>
            <wp:docPr id="7" name="Рисунок 7" descr="Су - Джок терап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у - Джок терапия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36" w:rsidRDefault="00A31D36" w:rsidP="00C634A7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000000"/>
          <w:sz w:val="28"/>
          <w:szCs w:val="28"/>
        </w:rPr>
      </w:pPr>
      <w:r w:rsidRPr="00A31D36">
        <w:rPr>
          <w:color w:val="181818"/>
          <w:sz w:val="28"/>
          <w:szCs w:val="28"/>
          <w:shd w:val="clear" w:color="auto" w:fill="FFFFFF"/>
        </w:rPr>
        <w:t xml:space="preserve">При каких проблемах в развитии детей можно использовать Су - </w:t>
      </w:r>
      <w:proofErr w:type="spellStart"/>
      <w:r w:rsidRPr="00A31D36">
        <w:rPr>
          <w:color w:val="181818"/>
          <w:sz w:val="28"/>
          <w:szCs w:val="28"/>
          <w:shd w:val="clear" w:color="auto" w:fill="FFFFFF"/>
        </w:rPr>
        <w:t>Джок</w:t>
      </w:r>
      <w:proofErr w:type="spellEnd"/>
      <w:r w:rsidRPr="00A31D36">
        <w:rPr>
          <w:color w:val="181818"/>
          <w:sz w:val="28"/>
          <w:szCs w:val="28"/>
        </w:rPr>
        <w:br/>
      </w:r>
      <w:r w:rsidRPr="00A31D36">
        <w:rPr>
          <w:color w:val="181818"/>
          <w:sz w:val="28"/>
          <w:szCs w:val="28"/>
          <w:shd w:val="clear" w:color="auto" w:fill="FFFFFF"/>
        </w:rPr>
        <w:t>1. Проблемы с фонематическим слухом у малышей и умение воспринимать информацию.</w:t>
      </w:r>
      <w:r w:rsidRPr="00A31D36">
        <w:rPr>
          <w:color w:val="181818"/>
          <w:sz w:val="28"/>
          <w:szCs w:val="28"/>
        </w:rPr>
        <w:br/>
      </w:r>
      <w:r w:rsidRPr="00A31D36">
        <w:rPr>
          <w:color w:val="181818"/>
          <w:sz w:val="28"/>
          <w:szCs w:val="28"/>
          <w:shd w:val="clear" w:color="auto" w:fill="FFFFFF"/>
        </w:rPr>
        <w:t>2. Нарушения при вычислительных (счетных) операциях.</w:t>
      </w:r>
      <w:r w:rsidRPr="00A31D36">
        <w:rPr>
          <w:color w:val="181818"/>
          <w:sz w:val="28"/>
          <w:szCs w:val="28"/>
        </w:rPr>
        <w:br/>
      </w:r>
      <w:r w:rsidRPr="00A31D36">
        <w:rPr>
          <w:color w:val="181818"/>
          <w:sz w:val="28"/>
          <w:szCs w:val="28"/>
          <w:shd w:val="clear" w:color="auto" w:fill="FFFFFF"/>
        </w:rPr>
        <w:t>3. Слабо развитую мелкую моторику ребенка.</w:t>
      </w:r>
      <w:r w:rsidRPr="00A31D36">
        <w:rPr>
          <w:color w:val="181818"/>
          <w:sz w:val="28"/>
          <w:szCs w:val="28"/>
        </w:rPr>
        <w:br/>
      </w:r>
      <w:r w:rsidRPr="00A31D36">
        <w:rPr>
          <w:color w:val="181818"/>
          <w:sz w:val="28"/>
          <w:szCs w:val="28"/>
          <w:shd w:val="clear" w:color="auto" w:fill="FFFFFF"/>
        </w:rPr>
        <w:t>4. Недостаточно сформированные психические процессы.</w:t>
      </w:r>
      <w:r w:rsidRPr="00A31D36">
        <w:rPr>
          <w:color w:val="181818"/>
          <w:sz w:val="28"/>
          <w:szCs w:val="28"/>
        </w:rPr>
        <w:br/>
      </w:r>
      <w:r w:rsidRPr="00A31D36">
        <w:rPr>
          <w:color w:val="181818"/>
          <w:sz w:val="28"/>
          <w:szCs w:val="28"/>
          <w:shd w:val="clear" w:color="auto" w:fill="FFFFFF"/>
        </w:rPr>
        <w:t>5. Бедность словарного запаса.</w:t>
      </w:r>
      <w:r w:rsidRPr="00A31D36">
        <w:rPr>
          <w:color w:val="181818"/>
          <w:sz w:val="28"/>
          <w:szCs w:val="28"/>
        </w:rPr>
        <w:br/>
      </w:r>
      <w:r w:rsidRPr="00A31D36">
        <w:rPr>
          <w:color w:val="181818"/>
          <w:sz w:val="28"/>
          <w:szCs w:val="28"/>
          <w:shd w:val="clear" w:color="auto" w:fill="FFFFFF"/>
        </w:rPr>
        <w:t>6. Проблемы при произношении слов.</w:t>
      </w:r>
      <w:r w:rsidRPr="00A31D36">
        <w:rPr>
          <w:color w:val="181818"/>
          <w:sz w:val="28"/>
          <w:szCs w:val="28"/>
        </w:rPr>
        <w:br/>
      </w:r>
      <w:r w:rsidRPr="00A31D36">
        <w:rPr>
          <w:color w:val="181818"/>
          <w:sz w:val="28"/>
          <w:szCs w:val="28"/>
          <w:shd w:val="clear" w:color="auto" w:fill="FFFFFF"/>
        </w:rPr>
        <w:t xml:space="preserve">7. Проблемы с </w:t>
      </w:r>
      <w:proofErr w:type="spellStart"/>
      <w:r w:rsidRPr="00A31D36">
        <w:rPr>
          <w:color w:val="181818"/>
          <w:sz w:val="28"/>
          <w:szCs w:val="28"/>
          <w:shd w:val="clear" w:color="auto" w:fill="FFFFFF"/>
        </w:rPr>
        <w:t>цветовосприятием</w:t>
      </w:r>
      <w:proofErr w:type="spellEnd"/>
      <w:r w:rsidRPr="00A31D36">
        <w:rPr>
          <w:color w:val="181818"/>
          <w:sz w:val="28"/>
          <w:szCs w:val="28"/>
          <w:shd w:val="clear" w:color="auto" w:fill="FFFFFF"/>
        </w:rPr>
        <w:t>.</w:t>
      </w:r>
      <w:r w:rsidRPr="00A31D36">
        <w:rPr>
          <w:color w:val="181818"/>
          <w:sz w:val="28"/>
          <w:szCs w:val="28"/>
        </w:rPr>
        <w:br/>
      </w:r>
      <w:r w:rsidRPr="00A31D36">
        <w:rPr>
          <w:color w:val="181818"/>
          <w:sz w:val="28"/>
          <w:szCs w:val="28"/>
          <w:shd w:val="clear" w:color="auto" w:fill="FFFFFF"/>
        </w:rPr>
        <w:lastRenderedPageBreak/>
        <w:t>8. Нарушения понятий времени</w:t>
      </w:r>
      <w:r w:rsidRPr="00A31D36">
        <w:rPr>
          <w:color w:val="181818"/>
          <w:sz w:val="28"/>
          <w:szCs w:val="28"/>
        </w:rPr>
        <w:br/>
      </w:r>
      <w:r w:rsidRPr="00A31D36">
        <w:rPr>
          <w:color w:val="181818"/>
          <w:sz w:val="28"/>
          <w:szCs w:val="28"/>
          <w:shd w:val="clear" w:color="auto" w:fill="FFFFFF"/>
        </w:rPr>
        <w:t>и пространства.</w:t>
      </w:r>
    </w:p>
    <w:p w:rsidR="00A31D36" w:rsidRPr="00A31D36" w:rsidRDefault="00C634A7" w:rsidP="00C634A7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000000"/>
          <w:sz w:val="28"/>
          <w:szCs w:val="28"/>
        </w:rPr>
      </w:pPr>
      <w:r w:rsidRPr="00A31D36">
        <w:rPr>
          <w:color w:val="000000"/>
          <w:sz w:val="28"/>
          <w:szCs w:val="28"/>
        </w:rPr>
        <w:t>Для того чтобы удобнее было</w:t>
      </w:r>
      <w:r w:rsidR="00A31D36" w:rsidRPr="00A31D36">
        <w:rPr>
          <w:color w:val="000000"/>
          <w:sz w:val="28"/>
          <w:szCs w:val="28"/>
        </w:rPr>
        <w:t xml:space="preserve"> работать с шариками су-</w:t>
      </w:r>
      <w:proofErr w:type="spellStart"/>
      <w:r w:rsidR="00A31D36" w:rsidRPr="00A31D36">
        <w:rPr>
          <w:color w:val="000000"/>
          <w:sz w:val="28"/>
          <w:szCs w:val="28"/>
        </w:rPr>
        <w:t>джок</w:t>
      </w:r>
      <w:proofErr w:type="spellEnd"/>
      <w:r w:rsidR="00A31D36" w:rsidRPr="00A31D36">
        <w:rPr>
          <w:color w:val="000000"/>
          <w:sz w:val="28"/>
          <w:szCs w:val="28"/>
        </w:rPr>
        <w:t xml:space="preserve">, </w:t>
      </w:r>
      <w:r w:rsidRPr="00A31D36">
        <w:rPr>
          <w:color w:val="000000"/>
          <w:sz w:val="28"/>
          <w:szCs w:val="28"/>
        </w:rPr>
        <w:t xml:space="preserve">использую </w:t>
      </w:r>
      <w:r w:rsidR="00A31D36" w:rsidRPr="00A31D36">
        <w:rPr>
          <w:color w:val="000000"/>
          <w:sz w:val="28"/>
          <w:szCs w:val="28"/>
        </w:rPr>
        <w:t>картотеку игр</w:t>
      </w:r>
      <w:r w:rsidRPr="00A31D36">
        <w:rPr>
          <w:color w:val="000000"/>
          <w:sz w:val="28"/>
          <w:szCs w:val="28"/>
        </w:rPr>
        <w:t>, в которо</w:t>
      </w:r>
      <w:r w:rsidR="00A31D36" w:rsidRPr="00A31D36">
        <w:rPr>
          <w:color w:val="000000"/>
          <w:sz w:val="28"/>
          <w:szCs w:val="28"/>
        </w:rPr>
        <w:t xml:space="preserve">й </w:t>
      </w:r>
      <w:r w:rsidRPr="00A31D36">
        <w:rPr>
          <w:color w:val="000000"/>
          <w:sz w:val="28"/>
          <w:szCs w:val="28"/>
        </w:rPr>
        <w:t xml:space="preserve">собраны наиболее эффективные речевые игры, нарисованы дорожки движения «ёжиков». Каждый ребёнок может ознакомиться с рисунком ладошки, на которой указаны точки воздействия колючих шариков на весь организм человека. </w:t>
      </w:r>
    </w:p>
    <w:p w:rsidR="00C634A7" w:rsidRPr="00A31D36" w:rsidRDefault="00C634A7" w:rsidP="00C634A7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777777"/>
          <w:sz w:val="28"/>
          <w:szCs w:val="28"/>
        </w:rPr>
      </w:pPr>
      <w:r w:rsidRPr="00A31D36">
        <w:rPr>
          <w:color w:val="000000"/>
          <w:sz w:val="28"/>
          <w:szCs w:val="28"/>
        </w:rPr>
        <w:t>Массаж шариками или эластичными кольцами полезно делать, например, перед выполнением заданий по письму и рисованию в течение одной минуты, так как это поспособствует стимуляции активных точек, отвечающих за развитие мелкой моторики.</w:t>
      </w:r>
    </w:p>
    <w:p w:rsidR="00C634A7" w:rsidRPr="00A31D36" w:rsidRDefault="00C634A7" w:rsidP="00C634A7">
      <w:pPr>
        <w:pStyle w:val="a3"/>
        <w:shd w:val="clear" w:color="auto" w:fill="F6F6F6"/>
        <w:spacing w:before="0" w:beforeAutospacing="0" w:after="255" w:afterAutospacing="0" w:line="390" w:lineRule="atLeast"/>
        <w:rPr>
          <w:color w:val="777777"/>
          <w:sz w:val="28"/>
          <w:szCs w:val="28"/>
        </w:rPr>
      </w:pPr>
      <w:r w:rsidRPr="00A31D36">
        <w:rPr>
          <w:color w:val="000000"/>
          <w:sz w:val="28"/>
          <w:szCs w:val="28"/>
        </w:rPr>
        <w:t>В результате использования су-</w:t>
      </w:r>
      <w:proofErr w:type="spellStart"/>
      <w:r w:rsidRPr="00A31D36">
        <w:rPr>
          <w:color w:val="000000"/>
          <w:sz w:val="28"/>
          <w:szCs w:val="28"/>
        </w:rPr>
        <w:t>джок</w:t>
      </w:r>
      <w:proofErr w:type="spellEnd"/>
      <w:r w:rsidRPr="00A31D36">
        <w:rPr>
          <w:color w:val="000000"/>
          <w:sz w:val="28"/>
          <w:szCs w:val="28"/>
        </w:rPr>
        <w:t xml:space="preserve"> терапии осуществляется благоприятное воздействие на весь организм ребёнка, стимулируются речевые зоны, развиваются произвольные внимание и память и, конечно же, создаётся отличное настроение, что позволяет качественно усваивать материал.</w:t>
      </w:r>
    </w:p>
    <w:p w:rsidR="00A31D36" w:rsidRDefault="00A31D36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Развитие фонематического слуха и восприятия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</w:t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гры: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</w:t>
      </w:r>
      <w:proofErr w:type="gramEnd"/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Синий шар кати, согласный звук мне назови»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«Спрячь шарик в ладонях, если звука «С» нет в слове»</w:t>
      </w:r>
    </w:p>
    <w:p w:rsidR="00A31D36" w:rsidRDefault="00A31D36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Развитие звукового и слогового анализа слов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181818"/>
          <w:sz w:val="28"/>
          <w:szCs w:val="28"/>
        </w:rPr>
        <w:t>и</w:t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гры: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</w:t>
      </w:r>
      <w:proofErr w:type="gramEnd"/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 слогам словечко называй и на каждый слог шарик доставай»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«Прокатывание шарика по буквам»</w:t>
      </w:r>
    </w:p>
    <w:p w:rsidR="002C5176" w:rsidRDefault="00A31D36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- </w:t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Развитие лексико-грамматических категорий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 Развитие общей и мелкой моторики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181818"/>
          <w:sz w:val="28"/>
          <w:szCs w:val="28"/>
        </w:rPr>
        <w:t>и</w:t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гры: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</w:t>
      </w:r>
      <w:proofErr w:type="gramEnd"/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Шар лови, пять овощей назови»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«Назови ласково»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«Скажи наоборот»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«Один – много»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«Какой? Какая? Какое</w:t>
      </w:r>
      <w:proofErr w:type="gramStart"/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?»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</w:t>
      </w:r>
      <w:proofErr w:type="gramEnd"/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Бабочка»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 ползет, и не бежит,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Над цветком она кружит.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За витком идет виток,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Вот и села на цветок!</w:t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A31D36" w:rsidRDefault="00A31D36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-Развитие </w:t>
      </w:r>
      <w:proofErr w:type="spellStart"/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цветовосприятия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181818"/>
          <w:sz w:val="28"/>
          <w:szCs w:val="28"/>
        </w:rPr>
        <w:t>и</w:t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гры: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</w:t>
      </w:r>
      <w:proofErr w:type="gramEnd"/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Найди по цвету»</w:t>
      </w:r>
      <w:r w:rsidRPr="00A31D36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«Составление цветовых комбинаций</w:t>
      </w:r>
      <w:r w:rsidR="00621DAD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A31D3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из шариков разного цвета»</w:t>
      </w:r>
    </w:p>
    <w:p w:rsidR="00621DAD" w:rsidRDefault="00621DAD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621DA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-Упражнение для закрепления счетных операций</w:t>
      </w:r>
      <w:r w:rsidRPr="00621DAD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621DA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- Упражнение для развития психических </w:t>
      </w:r>
      <w:proofErr w:type="gramStart"/>
      <w:r w:rsidRPr="00621DA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процессов</w:t>
      </w:r>
      <w:r w:rsidRPr="00621DAD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621DA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</w:t>
      </w:r>
      <w:proofErr w:type="gramEnd"/>
      <w:r w:rsidRPr="00621DA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Надень колечко на мизинец правой руки, возьми шарик в правую руку и спрячь за спину и т. д.»</w:t>
      </w:r>
    </w:p>
    <w:p w:rsidR="00302FA8" w:rsidRPr="00621DAD" w:rsidRDefault="00302FA8">
      <w:pPr>
        <w:rPr>
          <w:rFonts w:ascii="Times New Roman" w:hAnsi="Times New Roman" w:cs="Times New Roman"/>
          <w:sz w:val="28"/>
          <w:szCs w:val="28"/>
        </w:rPr>
      </w:pPr>
    </w:p>
    <w:sectPr w:rsidR="00302FA8" w:rsidRPr="00621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EEF"/>
    <w:rsid w:val="00285D88"/>
    <w:rsid w:val="002C5176"/>
    <w:rsid w:val="00302FA8"/>
    <w:rsid w:val="00621DAD"/>
    <w:rsid w:val="0075094D"/>
    <w:rsid w:val="00A31D36"/>
    <w:rsid w:val="00C15EEF"/>
    <w:rsid w:val="00C6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F9CD0-7223-4C27-A193-CA669CE2F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3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2022-02-23T17:28:00Z</dcterms:created>
  <dcterms:modified xsi:type="dcterms:W3CDTF">2022-02-23T18:30:00Z</dcterms:modified>
</cp:coreProperties>
</file>