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BBE" w:rsidRDefault="00EE5BBE" w:rsidP="00EE5BBE">
      <w:pPr>
        <w:pStyle w:val="2"/>
        <w:shd w:val="clear" w:color="auto" w:fill="FFFFFF"/>
        <w:spacing w:before="0" w:beforeAutospacing="0" w:after="300" w:afterAutospacing="0"/>
        <w:jc w:val="center"/>
        <w:rPr>
          <w:rFonts w:ascii="Georgia" w:hAnsi="Georgia"/>
          <w:bCs w:val="0"/>
          <w:i/>
          <w:color w:val="365F91" w:themeColor="accent1" w:themeShade="BF"/>
          <w:sz w:val="32"/>
          <w:szCs w:val="32"/>
        </w:rPr>
      </w:pPr>
    </w:p>
    <w:p w:rsidR="00EE5BBE" w:rsidRPr="00EE5BBE" w:rsidRDefault="00EE5BBE" w:rsidP="00EE5BBE">
      <w:pPr>
        <w:pStyle w:val="2"/>
        <w:shd w:val="clear" w:color="auto" w:fill="FFFFFF"/>
        <w:spacing w:before="0" w:beforeAutospacing="0" w:after="300" w:afterAutospacing="0"/>
        <w:jc w:val="center"/>
        <w:rPr>
          <w:rFonts w:ascii="Georgia" w:hAnsi="Georgia"/>
          <w:bCs w:val="0"/>
          <w:i/>
          <w:color w:val="365F91" w:themeColor="accent1" w:themeShade="BF"/>
          <w:sz w:val="32"/>
          <w:szCs w:val="32"/>
        </w:rPr>
      </w:pPr>
      <w:r w:rsidRPr="00EE5BBE">
        <w:rPr>
          <w:rFonts w:ascii="Georgia" w:hAnsi="Georgia"/>
          <w:bCs w:val="0"/>
          <w:i/>
          <w:color w:val="365F91" w:themeColor="accent1" w:themeShade="BF"/>
          <w:sz w:val="32"/>
          <w:szCs w:val="32"/>
        </w:rPr>
        <w:t>Советы родителям,</w:t>
      </w:r>
      <w:r w:rsidRPr="00EE5BBE">
        <w:rPr>
          <w:rFonts w:ascii="Georgia" w:hAnsi="Georgia"/>
          <w:bCs w:val="0"/>
          <w:i/>
          <w:color w:val="365F91" w:themeColor="accent1" w:themeShade="BF"/>
          <w:sz w:val="32"/>
          <w:szCs w:val="32"/>
        </w:rPr>
        <w:br/>
        <w:t>которые заботятся о речевом развитии ребёнка</w:t>
      </w:r>
    </w:p>
    <w:p w:rsidR="00EE5BBE" w:rsidRPr="00EE5BBE" w:rsidRDefault="00EE5BBE" w:rsidP="00EE5BB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E5BBE">
        <w:rPr>
          <w:color w:val="000000"/>
          <w:sz w:val="28"/>
          <w:szCs w:val="28"/>
        </w:rPr>
        <w:t>1. Не искажайте слова, говорите правильно и отчётливо. Речь ребёнка развивается путем подражания речи близких людей. Вот почему ребёнок должен слышать только грамматически правильную речь в своём окружении.</w:t>
      </w:r>
      <w:r w:rsidRPr="00EE5BBE">
        <w:rPr>
          <w:color w:val="000000"/>
          <w:sz w:val="28"/>
          <w:szCs w:val="28"/>
        </w:rPr>
        <w:br/>
      </w:r>
      <w:r w:rsidRPr="00EE5BBE">
        <w:rPr>
          <w:color w:val="000000"/>
          <w:sz w:val="28"/>
          <w:szCs w:val="28"/>
        </w:rPr>
        <w:br/>
        <w:t>2. Разговаривайте с ребенком как можно чаще. Будьте внимательны, общайтесь на равных, уточняйте детали. Например, каждый вечер обсуждайте, как прошёл день, что нового в садике, просите малыша высказать своё мнение.</w:t>
      </w:r>
      <w:r w:rsidRPr="00EE5BBE">
        <w:rPr>
          <w:color w:val="000000"/>
          <w:sz w:val="28"/>
          <w:szCs w:val="28"/>
        </w:rPr>
        <w:br/>
      </w:r>
      <w:r w:rsidRPr="00EE5BBE">
        <w:rPr>
          <w:color w:val="000000"/>
          <w:sz w:val="28"/>
          <w:szCs w:val="28"/>
        </w:rPr>
        <w:br/>
        <w:t>3. Ошибки в речи ребёнка исправляйте мягко, не ругайте его.</w:t>
      </w:r>
      <w:r w:rsidRPr="00EE5BBE">
        <w:rPr>
          <w:color w:val="000000"/>
          <w:sz w:val="28"/>
          <w:szCs w:val="28"/>
        </w:rPr>
        <w:br/>
      </w:r>
      <w:r w:rsidRPr="00EE5BBE">
        <w:rPr>
          <w:color w:val="000000"/>
          <w:sz w:val="28"/>
          <w:szCs w:val="28"/>
        </w:rPr>
        <w:br/>
        <w:t>4. Как можно подробнее объясняйте ребёнку значения новых слов, вводимых в его лексикон. Подкрепляйте объяснения наглядными примерами: картинками, видеозаписями.</w:t>
      </w:r>
      <w:r w:rsidRPr="00EE5BBE">
        <w:rPr>
          <w:color w:val="000000"/>
          <w:sz w:val="28"/>
          <w:szCs w:val="28"/>
        </w:rPr>
        <w:br/>
      </w:r>
      <w:r w:rsidRPr="00EE5BBE">
        <w:rPr>
          <w:color w:val="000000"/>
          <w:sz w:val="28"/>
          <w:szCs w:val="28"/>
        </w:rPr>
        <w:br/>
        <w:t>5. Побуждайте к развёрнутым высказываниям. Не стремитесь по одному слову угадать, что хочет донести до вас ваше чадо, не подхватывайте фразу. Напротив, постарайтесь «вытянуть» фразу из малыша: «Что ты сказал? Какое ты хочешь яблоко? Где лежит твоя игрушка?»</w:t>
      </w:r>
      <w:r w:rsidRPr="00EE5BBE">
        <w:rPr>
          <w:color w:val="000000"/>
          <w:sz w:val="28"/>
          <w:szCs w:val="28"/>
        </w:rPr>
        <w:br/>
      </w:r>
      <w:r w:rsidRPr="00EE5BBE">
        <w:rPr>
          <w:color w:val="000000"/>
          <w:sz w:val="28"/>
          <w:szCs w:val="28"/>
        </w:rPr>
        <w:br/>
        <w:t>6. При выборе литературы для чтения учитывайте возраст вашего ребёнка, особенности его восприятия и эмоциональное состояние.</w:t>
      </w:r>
      <w:r w:rsidRPr="00EE5BBE">
        <w:rPr>
          <w:color w:val="000000"/>
          <w:sz w:val="28"/>
          <w:szCs w:val="28"/>
        </w:rPr>
        <w:br/>
      </w:r>
      <w:r w:rsidRPr="00EE5BBE">
        <w:rPr>
          <w:color w:val="000000"/>
          <w:sz w:val="28"/>
          <w:szCs w:val="28"/>
        </w:rPr>
        <w:br/>
        <w:t>7. Развивайте мелкую моторику – она стимулирует мышление, творческое развитие, внимательность ребёнка и прямым образом влияет на речь. Научите малыша рисовать пальчиками, осваивайте с ним пальчиковые игры, лепите…</w:t>
      </w:r>
    </w:p>
    <w:p w:rsidR="00A00507" w:rsidRPr="00A00507" w:rsidRDefault="00A00507" w:rsidP="00A00507">
      <w:pPr>
        <w:pStyle w:val="style2"/>
        <w:shd w:val="clear" w:color="auto" w:fill="FFFFFF"/>
        <w:spacing w:before="0" w:beforeAutospacing="0" w:after="150" w:afterAutospacing="0"/>
        <w:jc w:val="center"/>
        <w:rPr>
          <w:i/>
          <w:color w:val="365F91" w:themeColor="accent1" w:themeShade="BF"/>
          <w:sz w:val="32"/>
          <w:szCs w:val="32"/>
        </w:rPr>
      </w:pPr>
      <w:r w:rsidRPr="00A00507">
        <w:rPr>
          <w:rStyle w:val="a4"/>
          <w:i/>
          <w:color w:val="365F91" w:themeColor="accent1" w:themeShade="BF"/>
          <w:sz w:val="32"/>
          <w:szCs w:val="32"/>
        </w:rPr>
        <w:t>Успехов в развитии вашего ребёнка!</w:t>
      </w:r>
    </w:p>
    <w:p w:rsidR="00DA1985" w:rsidRDefault="00DA1985" w:rsidP="00EE5BBE">
      <w:pPr>
        <w:ind w:left="-567" w:firstLine="567"/>
      </w:pPr>
      <w:bookmarkStart w:id="0" w:name="_GoBack"/>
      <w:bookmarkEnd w:id="0"/>
    </w:p>
    <w:sectPr w:rsidR="00DA1985" w:rsidSect="00EE5B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62A"/>
    <w:rsid w:val="0014262A"/>
    <w:rsid w:val="00A00507"/>
    <w:rsid w:val="00DA1985"/>
    <w:rsid w:val="00EE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5B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5B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0507"/>
    <w:rPr>
      <w:b/>
      <w:bCs/>
    </w:rPr>
  </w:style>
  <w:style w:type="paragraph" w:customStyle="1" w:styleId="style2">
    <w:name w:val="style2"/>
    <w:basedOn w:val="a"/>
    <w:rsid w:val="00A00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5B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5B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0507"/>
    <w:rPr>
      <w:b/>
      <w:bCs/>
    </w:rPr>
  </w:style>
  <w:style w:type="paragraph" w:customStyle="1" w:styleId="style2">
    <w:name w:val="style2"/>
    <w:basedOn w:val="a"/>
    <w:rsid w:val="00A00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2022-01-17T11:47:00Z</dcterms:created>
  <dcterms:modified xsi:type="dcterms:W3CDTF">2022-01-17T11:49:00Z</dcterms:modified>
</cp:coreProperties>
</file>