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E" w:rsidRDefault="00D00A0E" w:rsidP="00D00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A0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D00A0E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D00A0E">
        <w:rPr>
          <w:rFonts w:ascii="Times New Roman" w:hAnsi="Times New Roman" w:cs="Times New Roman"/>
          <w:sz w:val="28"/>
          <w:szCs w:val="28"/>
        </w:rPr>
        <w:t xml:space="preserve"> детский сад №2 комбинированного вида «Родничок»</w:t>
      </w:r>
    </w:p>
    <w:p w:rsidR="004444AA" w:rsidRDefault="004444AA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УТВЕРЖДЕН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</w:t>
      </w:r>
      <w:r w:rsidR="00DE2E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D0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      детский сад №2</w:t>
      </w:r>
      <w:r w:rsidRPr="00D00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</w:t>
      </w:r>
      <w:r w:rsidR="00DE2E65">
        <w:rPr>
          <w:rFonts w:ascii="Times New Roman" w:hAnsi="Times New Roman" w:cs="Times New Roman"/>
          <w:sz w:val="28"/>
          <w:szCs w:val="28"/>
        </w:rPr>
        <w:t xml:space="preserve">нного вида «Родничок»          </w:t>
      </w:r>
      <w:r>
        <w:rPr>
          <w:rFonts w:ascii="Times New Roman" w:hAnsi="Times New Roman" w:cs="Times New Roman"/>
          <w:sz w:val="28"/>
          <w:szCs w:val="28"/>
        </w:rPr>
        <w:t>вида «Родничок»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</w:t>
      </w:r>
      <w:proofErr w:type="gramStart"/>
      <w:r w:rsidR="00DE2E6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E2E65">
        <w:rPr>
          <w:rFonts w:ascii="Times New Roman" w:hAnsi="Times New Roman" w:cs="Times New Roman"/>
          <w:sz w:val="28"/>
          <w:szCs w:val="28"/>
        </w:rPr>
        <w:t xml:space="preserve">          от </w:t>
      </w: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D0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A0E" w:rsidRDefault="00D00A0E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D00A0E" w:rsidRDefault="00D00A0E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 по познавательно-исследовательской деятельности «Школа исследователей» для детей с ОВЗ</w:t>
      </w:r>
      <w:r w:rsidR="004444AA">
        <w:rPr>
          <w:rFonts w:ascii="Times New Roman" w:hAnsi="Times New Roman" w:cs="Times New Roman"/>
          <w:sz w:val="28"/>
          <w:szCs w:val="28"/>
        </w:rPr>
        <w:t xml:space="preserve"> 5 – 7 лет по образовательным областям «Познавательное развитие» и «Речевое развитие».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воспиталель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– учитель-логопед.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Ермаковское, 202</w:t>
      </w:r>
      <w:r w:rsidR="009978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2D6B71" w:rsidRDefault="002D6B71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4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101"/>
        <w:gridCol w:w="6945"/>
        <w:gridCol w:w="1559"/>
      </w:tblGrid>
      <w:tr w:rsidR="004444AA" w:rsidTr="00D23CF3">
        <w:tc>
          <w:tcPr>
            <w:tcW w:w="1101" w:type="dxa"/>
          </w:tcPr>
          <w:p w:rsidR="004444AA" w:rsidRDefault="004444AA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4444AA" w:rsidRDefault="004444AA" w:rsidP="0044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59" w:type="dxa"/>
          </w:tcPr>
          <w:p w:rsidR="004444AA" w:rsidRDefault="004444AA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4444AA" w:rsidTr="00D23CF3">
        <w:tc>
          <w:tcPr>
            <w:tcW w:w="9605" w:type="dxa"/>
            <w:gridSpan w:val="3"/>
          </w:tcPr>
          <w:p w:rsidR="004444AA" w:rsidRDefault="004444AA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Целевой.</w:t>
            </w:r>
          </w:p>
        </w:tc>
      </w:tr>
      <w:tr w:rsidR="00E36369" w:rsidTr="00D23CF3">
        <w:tc>
          <w:tcPr>
            <w:tcW w:w="1101" w:type="dxa"/>
            <w:vMerge w:val="restart"/>
          </w:tcPr>
          <w:p w:rsidR="00E36369" w:rsidRDefault="00E36369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559" w:type="dxa"/>
            <w:vMerge w:val="restart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6369" w:rsidTr="00D23CF3">
        <w:tc>
          <w:tcPr>
            <w:tcW w:w="1101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рабочей программы.</w:t>
            </w:r>
          </w:p>
        </w:tc>
        <w:tc>
          <w:tcPr>
            <w:tcW w:w="1559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369" w:rsidTr="00D23CF3">
        <w:tc>
          <w:tcPr>
            <w:tcW w:w="1101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возрастные и индивидуальные особенности.</w:t>
            </w:r>
          </w:p>
        </w:tc>
        <w:tc>
          <w:tcPr>
            <w:tcW w:w="1559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369" w:rsidTr="00D23CF3">
        <w:tc>
          <w:tcPr>
            <w:tcW w:w="1101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детей с ОВЗ (с тяжелыми нарушениями речи).</w:t>
            </w:r>
          </w:p>
        </w:tc>
        <w:tc>
          <w:tcPr>
            <w:tcW w:w="1559" w:type="dxa"/>
            <w:vMerge/>
          </w:tcPr>
          <w:p w:rsidR="00E36369" w:rsidRDefault="00E36369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стр.</w:t>
            </w:r>
          </w:p>
        </w:tc>
      </w:tr>
      <w:tr w:rsidR="002D6B71" w:rsidTr="00D23CF3">
        <w:tc>
          <w:tcPr>
            <w:tcW w:w="9605" w:type="dxa"/>
            <w:gridSpan w:val="3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Содержательный.</w:t>
            </w: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программы.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4444AA" w:rsidTr="00D23CF3">
        <w:tc>
          <w:tcPr>
            <w:tcW w:w="1101" w:type="dxa"/>
          </w:tcPr>
          <w:p w:rsidR="004444AA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5" w:type="dxa"/>
          </w:tcPr>
          <w:p w:rsidR="004444AA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инициативы.</w:t>
            </w:r>
          </w:p>
        </w:tc>
        <w:tc>
          <w:tcPr>
            <w:tcW w:w="1559" w:type="dxa"/>
          </w:tcPr>
          <w:p w:rsidR="004444AA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2D6B71" w:rsidTr="00D23CF3">
        <w:tc>
          <w:tcPr>
            <w:tcW w:w="9605" w:type="dxa"/>
            <w:gridSpan w:val="3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Комплексно-тематический план работы.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праздники, развлечения и традиции.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2D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программы.</w:t>
            </w:r>
          </w:p>
        </w:tc>
        <w:tc>
          <w:tcPr>
            <w:tcW w:w="1559" w:type="dxa"/>
          </w:tcPr>
          <w:p w:rsidR="002D6B71" w:rsidRDefault="00A661E2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2D6B71" w:rsidTr="00D23CF3">
        <w:tc>
          <w:tcPr>
            <w:tcW w:w="1101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559" w:type="dxa"/>
          </w:tcPr>
          <w:p w:rsidR="002D6B71" w:rsidRDefault="002D6B71" w:rsidP="0044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AA" w:rsidRDefault="004444AA" w:rsidP="0044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4AA" w:rsidRDefault="004444AA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B71" w:rsidRDefault="002D6B71" w:rsidP="00D0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FC" w:rsidRDefault="00F474FC" w:rsidP="006C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9AA" w:rsidRPr="00A661E2" w:rsidRDefault="003509AA" w:rsidP="006C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61E2">
        <w:rPr>
          <w:rFonts w:ascii="Times New Roman" w:hAnsi="Times New Roman" w:cs="Times New Roman"/>
          <w:b/>
          <w:sz w:val="28"/>
          <w:szCs w:val="28"/>
        </w:rPr>
        <w:t>.</w:t>
      </w:r>
      <w:r w:rsidR="00A661E2">
        <w:rPr>
          <w:rFonts w:ascii="Times New Roman" w:hAnsi="Times New Roman" w:cs="Times New Roman"/>
          <w:b/>
          <w:sz w:val="28"/>
          <w:szCs w:val="28"/>
        </w:rPr>
        <w:t xml:space="preserve"> Целевой.</w:t>
      </w:r>
    </w:p>
    <w:p w:rsidR="002D6B71" w:rsidRPr="003509AA" w:rsidRDefault="006C6071" w:rsidP="003509AA">
      <w:pPr>
        <w:pStyle w:val="a4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509AA">
        <w:rPr>
          <w:b/>
          <w:sz w:val="28"/>
          <w:szCs w:val="28"/>
        </w:rPr>
        <w:t>Пояснительная записка.</w:t>
      </w:r>
    </w:p>
    <w:p w:rsidR="001224EA" w:rsidRDefault="006C6071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Законом «Об образовании в Российской федерации» №273 от 29 декабря 2012 года. Программа разработана в интересах детей и соответствует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 и нормативам к содержанию и организации режима работы ДОО, с учетом </w:t>
      </w:r>
      <w:r w:rsidR="001224EA">
        <w:rPr>
          <w:rFonts w:ascii="Times New Roman" w:hAnsi="Times New Roman" w:cs="Times New Roman"/>
          <w:sz w:val="28"/>
          <w:szCs w:val="28"/>
        </w:rPr>
        <w:t xml:space="preserve">«Основной образовательной программы Ермаковского детского сада №2 комбинированного вида «Родничок». </w:t>
      </w:r>
    </w:p>
    <w:p w:rsidR="001224EA" w:rsidRDefault="001224EA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современных психологических и педагогических исследований (Ю.К.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Н.А. Ветлугина, Н.Н.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Подьяков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И.Д. Зверев, В.В. Запорожец, А.И. Савенков) показывают, что возможности умственного </w:t>
      </w:r>
      <w:r w:rsidR="00322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речевого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дошкольников и их потребность в познании окружающего мира значительно выше, чем это предполагалось раньше. Ребенок по своей сути – пытливый </w:t>
      </w:r>
      <w:r w:rsidR="00322B3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 мира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Подьяков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 На протяжении всего дошкольного детства наряду с игровой деятельностью, огромное значение для развития ребенка приобретает</w:t>
      </w:r>
      <w:r w:rsidR="00735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речевая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познавательная деятельность, которая понимается не только как процесс усвоения знаний, умений и навыков, но и, главным образом, как поиск, приобретение знаний самостоятельно или под тактичным руководством взрослого, в процессе сотрудничества, сотворчества.</w:t>
      </w:r>
    </w:p>
    <w:p w:rsidR="00322B3D" w:rsidRDefault="00322B3D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ребенка в новых впечатлениях лежит в основе возникновения и развития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полноценнее и быстрее он развивается. Усваивается все прочно и надолго, когда ребенок слышит, видит, делает сам и может об этом рассказать. Поэтому эксперимент является одним из методов ознакомления дошкольников с окружающим миром.</w:t>
      </w:r>
    </w:p>
    <w:p w:rsidR="00322B3D" w:rsidRDefault="00322B3D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исследований и экспериментов направлено на формирование следующих представлений: о материалах, о природных явлениях, об агрегатных состояниях воды, о мире растений, о предметном мире.</w:t>
      </w:r>
    </w:p>
    <w:p w:rsidR="00322B3D" w:rsidRPr="001224EA" w:rsidRDefault="00322B3D" w:rsidP="001224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поисково-исследовательской деятельности ведется по двум взаимосвязанным направлениям (живая природа, неживая природа).</w:t>
      </w:r>
    </w:p>
    <w:p w:rsidR="0093555E" w:rsidRPr="0093555E" w:rsidRDefault="0093555E" w:rsidP="0093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b/>
          <w:sz w:val="28"/>
          <w:szCs w:val="28"/>
        </w:rPr>
        <w:t>Цель.</w:t>
      </w:r>
      <w:r w:rsidRPr="0093555E">
        <w:rPr>
          <w:rFonts w:ascii="Times New Roman" w:hAnsi="Times New Roman" w:cs="Times New Roman"/>
          <w:sz w:val="28"/>
          <w:szCs w:val="28"/>
        </w:rPr>
        <w:t xml:space="preserve"> Стимулирование речевой активности детей посредством исследовательской и экспериментальной деятельности.</w:t>
      </w:r>
    </w:p>
    <w:p w:rsidR="0093555E" w:rsidRPr="0093555E" w:rsidRDefault="0093555E" w:rsidP="00935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к поисковой деятельности.</w:t>
      </w:r>
    </w:p>
    <w:p w:rsid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явлениями.</w:t>
      </w:r>
    </w:p>
    <w:p w:rsidR="0093555E" w:rsidRP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sz w:val="28"/>
          <w:szCs w:val="28"/>
        </w:rPr>
        <w:t>Создать условия для поддержания исследовательской и речевой активности детей.</w:t>
      </w:r>
    </w:p>
    <w:p w:rsid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555E">
        <w:rPr>
          <w:rFonts w:ascii="Times New Roman" w:hAnsi="Times New Roman" w:cs="Times New Roman"/>
          <w:sz w:val="28"/>
          <w:szCs w:val="28"/>
        </w:rPr>
        <w:lastRenderedPageBreak/>
        <w:t xml:space="preserve">Учить детей монологической, диалогической речи, умению общаться со сверстниками и </w:t>
      </w:r>
      <w:proofErr w:type="gramStart"/>
      <w:r w:rsidRPr="009355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555E">
        <w:rPr>
          <w:rFonts w:ascii="Times New Roman" w:hAnsi="Times New Roman" w:cs="Times New Roman"/>
          <w:sz w:val="28"/>
          <w:szCs w:val="28"/>
        </w:rPr>
        <w:t xml:space="preserve"> взрослыми, способствовать обогащению активного словаря детей через познавательно-исследовательскую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55E" w:rsidRPr="0093555E" w:rsidRDefault="0093555E" w:rsidP="0093555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самостоятельно объединяться для совместной деятельности, оказывать друг другу помощь.</w:t>
      </w:r>
    </w:p>
    <w:p w:rsidR="0093555E" w:rsidRP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Пополнять уголок по исследовательской деятельности практическим материалом.</w:t>
      </w:r>
    </w:p>
    <w:p w:rsidR="0093555E" w:rsidRP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Подготовить информацию для родителей по работе кружка и вовлечени</w:t>
      </w:r>
      <w:r>
        <w:rPr>
          <w:sz w:val="28"/>
          <w:szCs w:val="28"/>
        </w:rPr>
        <w:t>ю их в совместную деятельность.</w:t>
      </w:r>
    </w:p>
    <w:p w:rsidR="0093555E" w:rsidRP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Участвовать в семинарах, конференциях по теме, делиться опытом.</w:t>
      </w:r>
    </w:p>
    <w:p w:rsidR="0093555E" w:rsidRDefault="0093555E" w:rsidP="0093555E">
      <w:pPr>
        <w:pStyle w:val="a4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93555E">
        <w:rPr>
          <w:sz w:val="28"/>
          <w:szCs w:val="28"/>
        </w:rPr>
        <w:t>Пополнять в течение года уголок по исследовательской деятельности творческими работами детей.</w:t>
      </w:r>
    </w:p>
    <w:p w:rsidR="005E2BDF" w:rsidRPr="005E2BDF" w:rsidRDefault="005E2BDF" w:rsidP="005E2B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DF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возрастные и индивидуальные особенности.</w:t>
      </w:r>
    </w:p>
    <w:p w:rsidR="005E2BDF" w:rsidRPr="005E2BDF" w:rsidRDefault="0018109E" w:rsidP="005E2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Старшую и подготовительную группы компенсирующей направленности для детей с ограниченными возможностями здоровья посещают дети со сложной структурой дефекта в возрасте от 5 до 7 лет. Наполняемость группы не превышает 10 человек. </w:t>
      </w:r>
      <w:r w:rsidR="00082401">
        <w:rPr>
          <w:rFonts w:ascii="Times New Roman" w:eastAsia="TimesNewRomanPSMT" w:hAnsi="Times New Roman" w:cs="Times New Roman"/>
          <w:sz w:val="28"/>
          <w:szCs w:val="28"/>
        </w:rPr>
        <w:t>Преобладающими нарушениями развития являются тяжелые нарушения речи и задержка психического развития. Занятия проходят в форме активного взаимодействия с родителями.</w:t>
      </w:r>
    </w:p>
    <w:p w:rsidR="005E2BDF" w:rsidRPr="0011677C" w:rsidRDefault="005E2BDF" w:rsidP="003509AA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7C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детей </w:t>
      </w:r>
      <w:r w:rsidRPr="001167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677C">
        <w:rPr>
          <w:rFonts w:ascii="Times New Roman" w:hAnsi="Times New Roman" w:cs="Times New Roman"/>
          <w:b/>
          <w:sz w:val="28"/>
          <w:szCs w:val="28"/>
        </w:rPr>
        <w:t xml:space="preserve"> уровня речевого развития.</w:t>
      </w:r>
    </w:p>
    <w:p w:rsidR="005E2BDF" w:rsidRDefault="005E2BDF" w:rsidP="005E2BDF">
      <w:pPr>
        <w:tabs>
          <w:tab w:val="left" w:pos="0"/>
          <w:tab w:val="left" w:pos="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1677C">
        <w:rPr>
          <w:rFonts w:ascii="Times New Roman" w:hAnsi="Times New Roman" w:cs="Times New Roman"/>
          <w:sz w:val="28"/>
          <w:szCs w:val="28"/>
        </w:rPr>
        <w:t xml:space="preserve">ечевые средства ребенка ограничены, активный словарь  практически  не  сформирован  и  состоит  из  звукоподражаний, </w:t>
      </w:r>
      <w:proofErr w:type="spellStart"/>
      <w:r w:rsidRPr="0011677C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1167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77C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11677C">
        <w:rPr>
          <w:rFonts w:ascii="Times New Roman" w:hAnsi="Times New Roman" w:cs="Times New Roman"/>
          <w:sz w:val="28"/>
          <w:szCs w:val="28"/>
        </w:rPr>
        <w:t xml:space="preserve">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>Высказывания сопровождаются жестами и мимикой.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 xml:space="preserve">Характерна многозначность употребляемых слов, когда одни  и  те  же </w:t>
      </w:r>
      <w:proofErr w:type="spellStart"/>
      <w:r w:rsidRPr="0011677C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11677C">
        <w:rPr>
          <w:rFonts w:ascii="Times New Roman" w:hAnsi="Times New Roman" w:cs="Times New Roman"/>
          <w:sz w:val="28"/>
          <w:szCs w:val="28"/>
        </w:rPr>
        <w:t xml:space="preserve"> слова используются для обозначения разных предметов, явлений, действий. Возможна замена названий  предметов  названиями  действий  и  наоборот. В активной  речи  преобладают корневые  слова,  лишенные  флексий. Пассивный словарь шире активного, но  тоже  крайне ограничен. Практически отсутствует понимание категории числа существительных и глаголов, времени, рода, падежа.  Произношение звуков носит диффузный характер. Фонематическое  развитие  находится  в  зачаточном состоянии. Ограничена способность восприятия и воспроизведения слоговой структуры слова. </w:t>
      </w:r>
    </w:p>
    <w:p w:rsidR="005E2BDF" w:rsidRDefault="005E2BDF" w:rsidP="003509AA">
      <w:pPr>
        <w:tabs>
          <w:tab w:val="left" w:pos="0"/>
          <w:tab w:val="left" w:pos="1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7C">
        <w:rPr>
          <w:rFonts w:ascii="Times New Roman" w:hAnsi="Times New Roman" w:cs="Times New Roman"/>
          <w:b/>
          <w:sz w:val="28"/>
          <w:szCs w:val="28"/>
        </w:rPr>
        <w:t>Особенности развития детей II уровня речевого развития.</w:t>
      </w:r>
    </w:p>
    <w:p w:rsidR="005E2BDF" w:rsidRDefault="005E2BDF" w:rsidP="005E2BDF">
      <w:pPr>
        <w:tabs>
          <w:tab w:val="left" w:pos="0"/>
          <w:tab w:val="left" w:pos="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677C">
        <w:rPr>
          <w:rFonts w:ascii="Times New Roman" w:hAnsi="Times New Roman" w:cs="Times New Roman"/>
          <w:sz w:val="28"/>
          <w:szCs w:val="28"/>
        </w:rPr>
        <w:t xml:space="preserve">Активный словарный запас расширяется за счет обиходной предметной и глагольной лексики. Возможно использование 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</w:t>
      </w:r>
      <w:r w:rsidRPr="0011677C">
        <w:rPr>
          <w:rFonts w:ascii="Times New Roman" w:hAnsi="Times New Roman" w:cs="Times New Roman"/>
          <w:sz w:val="28"/>
          <w:szCs w:val="28"/>
        </w:rPr>
        <w:lastRenderedPageBreak/>
        <w:t xml:space="preserve">взрослых, растительным  и  животным миром. Отмечается незнание не только  оттенков  цветов,  но  и основных  цветов. Типичны грубые нарушения слоговой структуры и </w:t>
      </w:r>
      <w:proofErr w:type="spellStart"/>
      <w:r w:rsidRPr="0011677C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11677C">
        <w:rPr>
          <w:rFonts w:ascii="Times New Roman" w:hAnsi="Times New Roman" w:cs="Times New Roman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  </w:t>
      </w:r>
    </w:p>
    <w:p w:rsidR="005E2BDF" w:rsidRPr="0011677C" w:rsidRDefault="005E2BDF" w:rsidP="003509AA">
      <w:pPr>
        <w:tabs>
          <w:tab w:val="left" w:pos="0"/>
          <w:tab w:val="left" w:pos="1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7C">
        <w:rPr>
          <w:rFonts w:ascii="Times New Roman" w:hAnsi="Times New Roman" w:cs="Times New Roman"/>
          <w:b/>
          <w:sz w:val="28"/>
          <w:szCs w:val="28"/>
        </w:rPr>
        <w:t xml:space="preserve">Особенности развития детей </w:t>
      </w:r>
      <w:r w:rsidRPr="001167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677C">
        <w:rPr>
          <w:rFonts w:ascii="Times New Roman" w:hAnsi="Times New Roman" w:cs="Times New Roman"/>
          <w:b/>
          <w:sz w:val="28"/>
          <w:szCs w:val="28"/>
        </w:rPr>
        <w:t xml:space="preserve"> уровня речевого развития.</w:t>
      </w:r>
    </w:p>
    <w:p w:rsidR="005E2BDF" w:rsidRPr="0011677C" w:rsidRDefault="005E2BDF" w:rsidP="005E2BDF">
      <w:pPr>
        <w:tabs>
          <w:tab w:val="left" w:pos="0"/>
          <w:tab w:val="left" w:pos="1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1677C">
        <w:rPr>
          <w:rFonts w:ascii="Times New Roman" w:hAnsi="Times New Roman" w:cs="Times New Roman"/>
          <w:sz w:val="28"/>
          <w:szCs w:val="28"/>
        </w:rPr>
        <w:t xml:space="preserve">арактеризуется наличием развернутой фразовой речи с элементами лексико-грамматического и </w:t>
      </w:r>
      <w:proofErr w:type="spellStart"/>
      <w:r w:rsidRPr="0011677C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1677C">
        <w:rPr>
          <w:rFonts w:ascii="Times New Roman" w:hAnsi="Times New Roman" w:cs="Times New Roman"/>
          <w:sz w:val="28"/>
          <w:szCs w:val="28"/>
        </w:rPr>
        <w:t>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>недоразвития.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>Отмечаются попытки потребления даже предложений сложных  конструкций. Лексика ребенка  включает 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hAnsi="Times New Roman" w:cs="Times New Roman"/>
          <w:sz w:val="28"/>
          <w:szCs w:val="28"/>
        </w:rPr>
        <w:t xml:space="preserve">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11677C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1677C">
        <w:rPr>
          <w:rFonts w:ascii="Times New Roman" w:hAnsi="Times New Roman" w:cs="Times New Roman"/>
          <w:sz w:val="28"/>
          <w:szCs w:val="28"/>
        </w:rP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 устойчивым  становится  произношение  слов сложной слоговой  структуры. Ребенок может повторять трех- и четырехсложные слова  вслед  за взрослым, но искажает их в речевом потоке. Понимание речи приближается к норме, хотя отмечается  недостаточное понимание значений слов, выраженных  приставками  и суффиксами.  </w:t>
      </w:r>
    </w:p>
    <w:p w:rsidR="003509AA" w:rsidRPr="003509AA" w:rsidRDefault="003509AA" w:rsidP="003509A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AA">
        <w:rPr>
          <w:rFonts w:ascii="Times New Roman" w:hAnsi="Times New Roman" w:cs="Times New Roman"/>
          <w:b/>
          <w:sz w:val="28"/>
          <w:szCs w:val="28"/>
        </w:rPr>
        <w:t>Особенности детей с ОВЗ (с тяжелыми нарушениями речи).</w:t>
      </w:r>
    </w:p>
    <w:p w:rsidR="005E2BDF" w:rsidRPr="0011677C" w:rsidRDefault="005E2BDF" w:rsidP="005E2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77C">
        <w:rPr>
          <w:rFonts w:ascii="Times New Roman" w:eastAsia="TimesNewRomanPSMT" w:hAnsi="Times New Roman" w:cs="Times New Roman"/>
          <w:sz w:val="28"/>
          <w:szCs w:val="28"/>
        </w:rPr>
        <w:t>Дети с ограниченными возможностями здоровья – это дети, состояние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здоровья которых препятствует освоению основной образовательной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программы вне специальных условий обучения и воспитания.</w:t>
      </w:r>
    </w:p>
    <w:p w:rsidR="005E2BDF" w:rsidRDefault="005E2BDF" w:rsidP="005E2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Коррекционная работа осуществляется в </w:t>
      </w:r>
      <w:r w:rsidR="003509AA">
        <w:rPr>
          <w:rFonts w:ascii="Times New Roman" w:eastAsia="TimesNewRomanPSMT" w:hAnsi="Times New Roman" w:cs="Times New Roman"/>
          <w:sz w:val="28"/>
          <w:szCs w:val="28"/>
        </w:rPr>
        <w:t xml:space="preserve">старшей и подготовительной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групп</w:t>
      </w:r>
      <w:r w:rsidR="003509AA"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компенсирующей направленности для детей </w:t>
      </w:r>
      <w:r>
        <w:rPr>
          <w:rFonts w:ascii="Times New Roman" w:eastAsia="TimesNewRomanPSMT" w:hAnsi="Times New Roman" w:cs="Times New Roman"/>
          <w:sz w:val="28"/>
          <w:szCs w:val="28"/>
        </w:rPr>
        <w:t>5-7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 лет,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где на основании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 xml:space="preserve">заключений ПМПК воспитываются дети с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тяжелыми </w:t>
      </w:r>
      <w:r w:rsidRPr="0011677C">
        <w:rPr>
          <w:rFonts w:ascii="Times New Roman" w:eastAsia="TimesNewRomanPSMT" w:hAnsi="Times New Roman" w:cs="Times New Roman"/>
          <w:sz w:val="28"/>
          <w:szCs w:val="28"/>
        </w:rPr>
        <w:t>нарушениями речи.</w:t>
      </w:r>
    </w:p>
    <w:p w:rsidR="00282BC8" w:rsidRPr="00281F78" w:rsidRDefault="00282BC8" w:rsidP="00282BC8">
      <w:pPr>
        <w:pStyle w:val="a4"/>
        <w:numPr>
          <w:ilvl w:val="1"/>
          <w:numId w:val="2"/>
        </w:num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282BC8">
        <w:rPr>
          <w:b/>
          <w:sz w:val="28"/>
          <w:szCs w:val="28"/>
        </w:rPr>
        <w:t>Планируемые результаты освоения программы.</w:t>
      </w:r>
    </w:p>
    <w:p w:rsidR="00281F78" w:rsidRDefault="00281F78" w:rsidP="009E30CB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Создание условий для организации познавательно-исследовательской деятельности на основе свободного выбора деятельности и партнёров.</w:t>
      </w:r>
    </w:p>
    <w:p w:rsidR="00281F78" w:rsidRDefault="00281F78" w:rsidP="009E30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Расширение потенциала </w:t>
      </w:r>
      <w:r w:rsidR="00045272">
        <w:rPr>
          <w:rFonts w:eastAsia="TimesNewRomanPSMT"/>
          <w:sz w:val="28"/>
          <w:szCs w:val="28"/>
        </w:rPr>
        <w:t xml:space="preserve">родителей, </w:t>
      </w:r>
      <w:r>
        <w:rPr>
          <w:rFonts w:eastAsia="TimesNewRomanPSMT"/>
          <w:sz w:val="28"/>
          <w:szCs w:val="28"/>
        </w:rPr>
        <w:t>педагогов и детей, помогающего организовать самостоятельную образовательную деятельность</w:t>
      </w:r>
      <w:r w:rsidR="00045272">
        <w:rPr>
          <w:rFonts w:eastAsia="TimesNewRomanPSMT"/>
          <w:sz w:val="28"/>
          <w:szCs w:val="28"/>
        </w:rPr>
        <w:t xml:space="preserve"> в детском саду и дома</w:t>
      </w:r>
      <w:r>
        <w:rPr>
          <w:rFonts w:eastAsia="TimesNewRomanPSMT"/>
          <w:sz w:val="28"/>
          <w:szCs w:val="28"/>
        </w:rPr>
        <w:t>.</w:t>
      </w:r>
    </w:p>
    <w:p w:rsidR="00281F78" w:rsidRDefault="00281F78" w:rsidP="009E30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Приобретение навыков общения со сверстниками и </w:t>
      </w:r>
      <w:proofErr w:type="gramStart"/>
      <w:r>
        <w:rPr>
          <w:rFonts w:eastAsia="TimesNewRomanPSMT"/>
          <w:sz w:val="28"/>
          <w:szCs w:val="28"/>
        </w:rPr>
        <w:t>со</w:t>
      </w:r>
      <w:proofErr w:type="gramEnd"/>
      <w:r>
        <w:rPr>
          <w:rFonts w:eastAsia="TimesNewRomanPSMT"/>
          <w:sz w:val="28"/>
          <w:szCs w:val="28"/>
        </w:rPr>
        <w:t xml:space="preserve"> взрослыми.</w:t>
      </w:r>
    </w:p>
    <w:p w:rsidR="00045272" w:rsidRDefault="00045272" w:rsidP="009E30CB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 концу освоения программы ребенок знает явления неживой природы (солнце, воздух, вода, земля, камни), правила охраны природы, правила личной безопасности. Имеет представления о неживой природе как факторе жизни для всего живого, о приспосабливании растений к условиям жизни. Умеет выслушивать инструкции и запоминать, проводить </w:t>
      </w:r>
      <w:r>
        <w:rPr>
          <w:rFonts w:eastAsia="TimesNewRomanPSMT"/>
          <w:sz w:val="28"/>
          <w:szCs w:val="28"/>
        </w:rPr>
        <w:lastRenderedPageBreak/>
        <w:t>элементарные исследования и эксперименты</w:t>
      </w:r>
      <w:r w:rsidR="009E30CB">
        <w:rPr>
          <w:rFonts w:eastAsia="TimesNewRomanPSMT"/>
          <w:sz w:val="28"/>
          <w:szCs w:val="28"/>
        </w:rPr>
        <w:t>, формулировать выводы, делать небольшие заключения.</w:t>
      </w:r>
    </w:p>
    <w:p w:rsidR="00AC41F6" w:rsidRDefault="00AC41F6" w:rsidP="00AC41F6">
      <w:pPr>
        <w:pStyle w:val="a4"/>
        <w:jc w:val="center"/>
        <w:rPr>
          <w:b/>
          <w:sz w:val="28"/>
          <w:szCs w:val="28"/>
        </w:rPr>
      </w:pPr>
      <w:r w:rsidRPr="00AC41F6">
        <w:rPr>
          <w:b/>
          <w:sz w:val="28"/>
          <w:szCs w:val="28"/>
        </w:rPr>
        <w:t xml:space="preserve">Раздел </w:t>
      </w:r>
      <w:r w:rsidRPr="00AC41F6">
        <w:rPr>
          <w:b/>
          <w:sz w:val="28"/>
          <w:szCs w:val="28"/>
          <w:lang w:val="en-US"/>
        </w:rPr>
        <w:t>II</w:t>
      </w:r>
      <w:r w:rsidRPr="00AC41F6">
        <w:rPr>
          <w:b/>
          <w:sz w:val="28"/>
          <w:szCs w:val="28"/>
        </w:rPr>
        <w:t>.</w:t>
      </w:r>
      <w:r w:rsidR="00D40B51">
        <w:rPr>
          <w:b/>
          <w:sz w:val="28"/>
          <w:szCs w:val="28"/>
        </w:rPr>
        <w:t xml:space="preserve"> Содержательный.</w:t>
      </w:r>
    </w:p>
    <w:p w:rsidR="00AC41F6" w:rsidRDefault="00AC41F6" w:rsidP="00AC41F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Содержание рабочей программы.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CF48FE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разработана для детей старшего и подготовительного дошкольного возраста и рассчитана на два учебных  года. Программа включает два раздела – живая и неживая природа. В разделе живая природа дети знакомятся с живой природой и с человеком. В разделе неживая природа дети знакомятся с явлениями природы.</w:t>
      </w:r>
    </w:p>
    <w:p w:rsidR="000E5459" w:rsidRDefault="000E5459" w:rsidP="0064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59">
        <w:rPr>
          <w:rFonts w:ascii="Times New Roman" w:hAnsi="Times New Roman" w:cs="Times New Roman"/>
          <w:b/>
          <w:sz w:val="28"/>
          <w:szCs w:val="28"/>
        </w:rPr>
        <w:t>2.2. Вариативные формы, способы, методы и средства реализации программы.</w:t>
      </w:r>
    </w:p>
    <w:p w:rsidR="000E5459" w:rsidRDefault="000E5459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5459">
        <w:rPr>
          <w:rFonts w:ascii="Times New Roman" w:eastAsia="TimesNewRomanPSMT" w:hAnsi="Times New Roman" w:cs="Times New Roman"/>
          <w:sz w:val="28"/>
          <w:szCs w:val="28"/>
        </w:rPr>
        <w:t>Программа «Школа исследователей»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рассчитана на два учебных года</w:t>
      </w:r>
      <w:r w:rsidR="006E18D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="006E18DF">
        <w:rPr>
          <w:rFonts w:ascii="Times New Roman" w:eastAsia="TimesNewRomanPSMT" w:hAnsi="Times New Roman" w:cs="Times New Roman"/>
          <w:sz w:val="28"/>
          <w:szCs w:val="28"/>
        </w:rPr>
        <w:t>Разработана</w:t>
      </w:r>
      <w:proofErr w:type="gramEnd"/>
      <w:r w:rsidR="006E18DF">
        <w:rPr>
          <w:rFonts w:ascii="Times New Roman" w:eastAsia="TimesNewRomanPSMT" w:hAnsi="Times New Roman" w:cs="Times New Roman"/>
          <w:sz w:val="28"/>
          <w:szCs w:val="28"/>
        </w:rPr>
        <w:t xml:space="preserve"> для детей старшего дошкольного возраста. Обследование проводится ежегодно с 1 по 15 сентября и с 25 по 30 мая.</w:t>
      </w:r>
    </w:p>
    <w:p w:rsidR="006E18DF" w:rsidRDefault="006E18DF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Кружковая работа рассчитана на 2 занятия в месяц. Занятия проводятся фронтально, индивидуально и по подгруппам в соответствии с СанПиН – 20 – 25 минут.</w:t>
      </w:r>
    </w:p>
    <w:p w:rsidR="006E18DF" w:rsidRDefault="006E18DF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Реализация программы включает </w:t>
      </w:r>
      <w:r w:rsidR="00B364AF">
        <w:rPr>
          <w:rFonts w:ascii="Times New Roman" w:eastAsia="TimesNewRomanPSMT" w:hAnsi="Times New Roman" w:cs="Times New Roman"/>
          <w:sz w:val="28"/>
          <w:szCs w:val="28"/>
        </w:rPr>
        <w:t xml:space="preserve">способы и </w:t>
      </w:r>
      <w:r>
        <w:rPr>
          <w:rFonts w:ascii="Times New Roman" w:eastAsia="TimesNewRomanPSMT" w:hAnsi="Times New Roman" w:cs="Times New Roman"/>
          <w:sz w:val="28"/>
          <w:szCs w:val="28"/>
        </w:rPr>
        <w:t>методы: игровой, словесный, метод наблюдения, беседы, информационно-коммуникативные технологии, художественное слово.</w:t>
      </w:r>
    </w:p>
    <w:p w:rsidR="006E18DF" w:rsidRPr="000E5459" w:rsidRDefault="00B364AF" w:rsidP="0064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Средства и ф</w:t>
      </w:r>
      <w:r w:rsidR="006E18DF">
        <w:rPr>
          <w:rFonts w:ascii="Times New Roman" w:eastAsia="TimesNewRomanPSMT" w:hAnsi="Times New Roman" w:cs="Times New Roman"/>
          <w:sz w:val="28"/>
          <w:szCs w:val="28"/>
        </w:rPr>
        <w:t>ормы реализации программы: целевые экскурсии, чтение художественной литературы, конкурсы и викторины, сбор материала для занятий вместе с родителями</w:t>
      </w:r>
      <w:r>
        <w:rPr>
          <w:rFonts w:ascii="Times New Roman" w:eastAsia="TimesNewRomanPSMT" w:hAnsi="Times New Roman" w:cs="Times New Roman"/>
          <w:sz w:val="28"/>
          <w:szCs w:val="28"/>
        </w:rPr>
        <w:t>, итоговые мероприятия.</w:t>
      </w:r>
    </w:p>
    <w:p w:rsidR="000F02F9" w:rsidRPr="00B364AF" w:rsidRDefault="00B364AF" w:rsidP="006476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AF">
        <w:rPr>
          <w:rFonts w:ascii="Times New Roman" w:hAnsi="Times New Roman" w:cs="Times New Roman"/>
          <w:b/>
          <w:sz w:val="28"/>
          <w:szCs w:val="28"/>
        </w:rPr>
        <w:t>2.3. Способы поддержки детской инициативы.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Огромное значение имеет педагогическая поддержка инициативы детей и их самостоятельности.</w:t>
      </w:r>
    </w:p>
    <w:p w:rsidR="0039262D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 xml:space="preserve">Детская инициатива </w:t>
      </w:r>
      <w:r>
        <w:rPr>
          <w:bCs/>
          <w:sz w:val="28"/>
          <w:szCs w:val="28"/>
        </w:rPr>
        <w:t>исходит из интересов детей.</w:t>
      </w:r>
      <w:r w:rsidRPr="00647662">
        <w:rPr>
          <w:bCs/>
          <w:sz w:val="28"/>
          <w:szCs w:val="28"/>
        </w:rPr>
        <w:t xml:space="preserve">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</w:t>
      </w:r>
    </w:p>
    <w:p w:rsidR="00647662" w:rsidRPr="00647662" w:rsidRDefault="0039262D" w:rsidP="00647662">
      <w:pPr>
        <w:pStyle w:val="a4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647662" w:rsidRPr="00647662">
        <w:rPr>
          <w:bCs/>
          <w:sz w:val="28"/>
          <w:szCs w:val="28"/>
        </w:rPr>
        <w:t>ея</w:t>
      </w:r>
      <w:r>
        <w:rPr>
          <w:bCs/>
          <w:sz w:val="28"/>
          <w:szCs w:val="28"/>
        </w:rPr>
        <w:t>тельность</w:t>
      </w:r>
      <w:r w:rsidR="00647662" w:rsidRPr="00647662">
        <w:rPr>
          <w:bCs/>
          <w:sz w:val="28"/>
          <w:szCs w:val="28"/>
        </w:rPr>
        <w:t xml:space="preserve"> детей осуществляются в форме самостоятельной инициативной деятельности: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развивающие и логические игры;</w:t>
      </w:r>
    </w:p>
    <w:p w:rsidR="0039262D" w:rsidRDefault="0039262D" w:rsidP="00647662">
      <w:pPr>
        <w:pStyle w:val="a4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речевые игры;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 xml:space="preserve">- самостоятельная деятельность </w:t>
      </w:r>
      <w:r w:rsidR="0039262D">
        <w:rPr>
          <w:bCs/>
          <w:sz w:val="28"/>
          <w:szCs w:val="28"/>
        </w:rPr>
        <w:t xml:space="preserve">в «Центре экспериментирования» </w:t>
      </w:r>
      <w:r w:rsidRPr="00647662">
        <w:rPr>
          <w:bCs/>
          <w:sz w:val="28"/>
          <w:szCs w:val="28"/>
        </w:rPr>
        <w:t>по выбору детей;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самостоятельные опыты и эксперименты;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проектная деятельность и др.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 xml:space="preserve">В развитии детской инициативы и самостоятельности </w:t>
      </w:r>
      <w:r w:rsidR="0039262D">
        <w:rPr>
          <w:bCs/>
          <w:sz w:val="28"/>
          <w:szCs w:val="28"/>
        </w:rPr>
        <w:t>педагоги</w:t>
      </w:r>
      <w:r w:rsidRPr="00647662">
        <w:rPr>
          <w:bCs/>
          <w:sz w:val="28"/>
          <w:szCs w:val="28"/>
        </w:rPr>
        <w:t xml:space="preserve"> обязаны соблюдать ряд требований: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развивать активный интерес детей к окружающему миру, стремление к получению новых знаний и умений;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lastRenderedPageBreak/>
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тренировать волю детей, поддерживать желание преодолевать трудности, доводить начатое до конца;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- ориентировать дошкольников на получение хорошего результата.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Особо в этом возрасте воспитатель подчёркивает роль книги как источника</w:t>
      </w:r>
    </w:p>
    <w:p w:rsidR="00647662" w:rsidRPr="00647662" w:rsidRDefault="00647662" w:rsidP="00647662">
      <w:pPr>
        <w:pStyle w:val="a4"/>
        <w:ind w:left="0" w:firstLine="284"/>
        <w:jc w:val="both"/>
        <w:rPr>
          <w:bCs/>
          <w:sz w:val="28"/>
          <w:szCs w:val="28"/>
        </w:rPr>
      </w:pPr>
      <w:r w:rsidRPr="00647662">
        <w:rPr>
          <w:bCs/>
          <w:sz w:val="28"/>
          <w:szCs w:val="28"/>
        </w:rPr>
        <w:t>знаний, показывая, что из книги можно получить ответы на самые интересные и сложные вопросы.</w:t>
      </w:r>
    </w:p>
    <w:p w:rsidR="00045272" w:rsidRDefault="0039262D" w:rsidP="0039262D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</w:rPr>
      </w:pPr>
      <w:r w:rsidRPr="0039262D">
        <w:rPr>
          <w:rFonts w:eastAsia="TimesNewRomanPSMT"/>
          <w:b/>
          <w:sz w:val="28"/>
          <w:szCs w:val="28"/>
        </w:rPr>
        <w:t>2.4. Взаимодействие с семьями.</w:t>
      </w:r>
      <w:r w:rsidR="00FB500A">
        <w:rPr>
          <w:rFonts w:eastAsia="TimesNewRomanPSMT"/>
          <w:b/>
          <w:sz w:val="28"/>
          <w:szCs w:val="28"/>
        </w:rPr>
        <w:t xml:space="preserve"> </w:t>
      </w:r>
    </w:p>
    <w:p w:rsidR="00FB500A" w:rsidRPr="00FB500A" w:rsidRDefault="00FB500A" w:rsidP="00FB500A">
      <w:pPr>
        <w:pStyle w:val="a4"/>
        <w:autoSpaceDE w:val="0"/>
        <w:autoSpaceDN w:val="0"/>
        <w:adjustRightInd w:val="0"/>
        <w:ind w:left="0" w:firstLine="284"/>
        <w:jc w:val="both"/>
        <w:rPr>
          <w:rFonts w:eastAsia="TimesNewRomanPSMT"/>
          <w:sz w:val="28"/>
          <w:szCs w:val="28"/>
        </w:rPr>
      </w:pPr>
      <w:r w:rsidRPr="00FB500A">
        <w:rPr>
          <w:rFonts w:eastAsia="TimesNewRomanPSMT"/>
          <w:sz w:val="28"/>
          <w:szCs w:val="28"/>
        </w:rPr>
        <w:t>Ведется систематическая работа не только с детьми, но и с родителями.</w:t>
      </w:r>
      <w:r>
        <w:rPr>
          <w:rFonts w:eastAsia="TimesNewRomanPSMT"/>
          <w:sz w:val="28"/>
          <w:szCs w:val="28"/>
        </w:rPr>
        <w:t xml:space="preserve"> Они принимают активное участие в пополнении уголка по исследовательской деятельности (сбор природного материала, пополнение коллекций). Для родителей в приемной создан уголок «Любители природы», в котором отражена работа кружка, размещены темы, интересный материал по каждой теме, выставки работ детей, фотовыставки. </w:t>
      </w:r>
    </w:p>
    <w:p w:rsidR="00CF48FE" w:rsidRDefault="00CF48FE" w:rsidP="00CF4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FE">
        <w:rPr>
          <w:rFonts w:ascii="Times New Roman" w:hAnsi="Times New Roman" w:cs="Times New Roman"/>
          <w:b/>
          <w:sz w:val="28"/>
          <w:szCs w:val="28"/>
        </w:rPr>
        <w:t>Раздел 3. Организационный.</w:t>
      </w:r>
    </w:p>
    <w:p w:rsidR="00CF48FE" w:rsidRPr="00CF48FE" w:rsidRDefault="00CF48FE" w:rsidP="00CF48FE">
      <w:pPr>
        <w:pStyle w:val="a4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CF48FE">
        <w:rPr>
          <w:b/>
          <w:sz w:val="28"/>
          <w:szCs w:val="28"/>
        </w:rPr>
        <w:t>Комплексно-тематический план работы.</w:t>
      </w:r>
    </w:p>
    <w:p w:rsidR="00CF48FE" w:rsidRDefault="00CF48FE" w:rsidP="00CF48FE">
      <w:pPr>
        <w:pStyle w:val="a4"/>
        <w:ind w:left="0"/>
        <w:jc w:val="center"/>
        <w:rPr>
          <w:b/>
          <w:bCs/>
          <w:sz w:val="28"/>
          <w:szCs w:val="28"/>
        </w:rPr>
      </w:pPr>
      <w:r w:rsidRPr="00AC41F6">
        <w:rPr>
          <w:b/>
          <w:bCs/>
          <w:sz w:val="28"/>
          <w:szCs w:val="28"/>
        </w:rPr>
        <w:t>План реализации проекта</w:t>
      </w:r>
      <w:r>
        <w:rPr>
          <w:b/>
          <w:bCs/>
          <w:sz w:val="28"/>
          <w:szCs w:val="28"/>
        </w:rPr>
        <w:t xml:space="preserve"> </w:t>
      </w:r>
      <w:r w:rsidRPr="00AC41F6">
        <w:rPr>
          <w:b/>
          <w:bCs/>
          <w:sz w:val="28"/>
          <w:szCs w:val="28"/>
        </w:rPr>
        <w:t>живая природа (6</w:t>
      </w:r>
      <w:r w:rsidR="009978E9">
        <w:rPr>
          <w:b/>
          <w:bCs/>
          <w:sz w:val="28"/>
          <w:szCs w:val="28"/>
        </w:rPr>
        <w:t>-7</w:t>
      </w:r>
      <w:bookmarkStart w:id="0" w:name="_GoBack"/>
      <w:bookmarkEnd w:id="0"/>
      <w:r w:rsidRPr="00AC41F6">
        <w:rPr>
          <w:b/>
          <w:bCs/>
          <w:sz w:val="28"/>
          <w:szCs w:val="28"/>
        </w:rPr>
        <w:t xml:space="preserve"> лет)</w:t>
      </w:r>
    </w:p>
    <w:p w:rsidR="00CF48FE" w:rsidRPr="009D1610" w:rsidRDefault="00CF48FE" w:rsidP="00CF48FE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D1610">
        <w:rPr>
          <w:b/>
          <w:sz w:val="28"/>
          <w:szCs w:val="28"/>
        </w:rPr>
        <w:t xml:space="preserve">Подготовительный этап. </w:t>
      </w:r>
    </w:p>
    <w:p w:rsidR="00CF48FE" w:rsidRPr="009D1610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610">
        <w:rPr>
          <w:rFonts w:ascii="Times New Roman" w:hAnsi="Times New Roman" w:cs="Times New Roman"/>
          <w:sz w:val="28"/>
          <w:szCs w:val="28"/>
        </w:rPr>
        <w:t>Сентябрь.</w:t>
      </w:r>
      <w:r w:rsidRPr="009D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610">
        <w:rPr>
          <w:rFonts w:ascii="Times New Roman" w:hAnsi="Times New Roman" w:cs="Times New Roman"/>
          <w:sz w:val="28"/>
          <w:szCs w:val="28"/>
        </w:rPr>
        <w:t>Изучение методической литературы, интернет ресурсов, подбор художественной литературы.</w:t>
      </w:r>
    </w:p>
    <w:p w:rsidR="00CF48FE" w:rsidRPr="009D1610" w:rsidRDefault="00CF48FE" w:rsidP="00CF48FE">
      <w:pPr>
        <w:pStyle w:val="a4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9D1610">
        <w:rPr>
          <w:b/>
          <w:sz w:val="28"/>
          <w:szCs w:val="28"/>
        </w:rPr>
        <w:t>Основной этап.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Октябрь. Деревья.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Ноябрь. Птицы.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Декабрь. Животные.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Январь, февраль. Комнатные растения.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Март. Овощи на подоконнике.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Апрель. Человек.</w:t>
      </w:r>
    </w:p>
    <w:p w:rsidR="00CF48FE" w:rsidRPr="009D1610" w:rsidRDefault="00CF48FE" w:rsidP="00CF48FE">
      <w:pPr>
        <w:pStyle w:val="a4"/>
        <w:ind w:left="0"/>
        <w:jc w:val="both"/>
        <w:rPr>
          <w:sz w:val="28"/>
          <w:szCs w:val="28"/>
        </w:rPr>
      </w:pPr>
      <w:r w:rsidRPr="009D1610">
        <w:rPr>
          <w:sz w:val="28"/>
          <w:szCs w:val="28"/>
        </w:rPr>
        <w:t>Май. Насекомые.</w:t>
      </w:r>
    </w:p>
    <w:p w:rsidR="00CF48FE" w:rsidRDefault="00CF48FE" w:rsidP="00CF48FE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b/>
          <w:sz w:val="28"/>
          <w:szCs w:val="28"/>
        </w:rPr>
      </w:pPr>
      <w:r w:rsidRPr="009D1610">
        <w:rPr>
          <w:rFonts w:eastAsia="TimesNewRomanPSMT"/>
          <w:b/>
          <w:sz w:val="28"/>
          <w:szCs w:val="28"/>
        </w:rPr>
        <w:t>Результативный этап.</w:t>
      </w:r>
    </w:p>
    <w:p w:rsidR="00CF48FE" w:rsidRDefault="00CF48FE" w:rsidP="00CF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D1610">
        <w:rPr>
          <w:rFonts w:ascii="Times New Roman" w:eastAsia="TimesNewRomanPSMT" w:hAnsi="Times New Roman" w:cs="Times New Roman"/>
          <w:sz w:val="28"/>
          <w:szCs w:val="28"/>
        </w:rPr>
        <w:t>Май. Итоговое мероприятие.</w:t>
      </w:r>
    </w:p>
    <w:p w:rsidR="00CF48FE" w:rsidRDefault="00CF48FE" w:rsidP="00CF48FE">
      <w:pPr>
        <w:pStyle w:val="a4"/>
        <w:ind w:left="0"/>
        <w:jc w:val="center"/>
        <w:rPr>
          <w:b/>
          <w:bCs/>
          <w:sz w:val="28"/>
          <w:szCs w:val="28"/>
        </w:rPr>
      </w:pPr>
      <w:r w:rsidRPr="00AC41F6">
        <w:rPr>
          <w:b/>
          <w:bCs/>
          <w:sz w:val="28"/>
          <w:szCs w:val="28"/>
        </w:rPr>
        <w:t>План реализации проекта</w:t>
      </w:r>
      <w:r>
        <w:rPr>
          <w:b/>
          <w:bCs/>
          <w:sz w:val="28"/>
          <w:szCs w:val="28"/>
        </w:rPr>
        <w:t xml:space="preserve"> не</w:t>
      </w:r>
      <w:r w:rsidRPr="00AC41F6">
        <w:rPr>
          <w:b/>
          <w:bCs/>
          <w:sz w:val="28"/>
          <w:szCs w:val="28"/>
        </w:rPr>
        <w:t>живая природа (6</w:t>
      </w:r>
      <w:r>
        <w:rPr>
          <w:b/>
          <w:bCs/>
          <w:sz w:val="28"/>
          <w:szCs w:val="28"/>
        </w:rPr>
        <w:t>-7</w:t>
      </w:r>
      <w:r w:rsidRPr="00AC41F6">
        <w:rPr>
          <w:b/>
          <w:bCs/>
          <w:sz w:val="28"/>
          <w:szCs w:val="28"/>
        </w:rPr>
        <w:t xml:space="preserve"> лет)</w:t>
      </w:r>
    </w:p>
    <w:p w:rsidR="00CF48FE" w:rsidRPr="000F02F9" w:rsidRDefault="00CF48FE" w:rsidP="00CF48FE">
      <w:pPr>
        <w:pStyle w:val="a4"/>
        <w:numPr>
          <w:ilvl w:val="0"/>
          <w:numId w:val="5"/>
        </w:numPr>
        <w:ind w:left="0" w:firstLine="0"/>
        <w:jc w:val="both"/>
        <w:rPr>
          <w:b/>
          <w:sz w:val="28"/>
          <w:szCs w:val="28"/>
        </w:rPr>
      </w:pPr>
      <w:r w:rsidRPr="000F02F9">
        <w:rPr>
          <w:b/>
          <w:sz w:val="28"/>
          <w:szCs w:val="28"/>
        </w:rPr>
        <w:t>Подготовительный этап.</w:t>
      </w:r>
    </w:p>
    <w:p w:rsidR="00CF48FE" w:rsidRPr="000F02F9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>Сентябрь. Изучение методической литературы, сбор природного материала, подбор художественной литературы.</w:t>
      </w:r>
    </w:p>
    <w:p w:rsidR="00CF48FE" w:rsidRPr="000F02F9" w:rsidRDefault="00CF48FE" w:rsidP="00CF48FE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F02F9">
        <w:rPr>
          <w:b/>
          <w:sz w:val="28"/>
          <w:szCs w:val="28"/>
        </w:rPr>
        <w:t>Основной этап.</w:t>
      </w:r>
    </w:p>
    <w:p w:rsidR="00CF48FE" w:rsidRPr="000F02F9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Октябрь. «Природные явления. Круговорот воды в природе. Дождь, туман». </w:t>
      </w:r>
    </w:p>
    <w:p w:rsidR="00CF48FE" w:rsidRPr="000F02F9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Ноябрь. «Природные явления. Ветер».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Декабрь. «Природные явления. Вода в природе. Свойства воды».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lastRenderedPageBreak/>
        <w:t xml:space="preserve">Январь. «Природные явления. Вода в природе. Свойства воды».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Февраль. «Природные явления. Воздух».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Март. «Природные явления. Горы. Камни». </w:t>
      </w:r>
    </w:p>
    <w:p w:rsidR="00CF48FE" w:rsidRDefault="00CF48FE" w:rsidP="00CF4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F9">
        <w:rPr>
          <w:rFonts w:ascii="Times New Roman" w:hAnsi="Times New Roman" w:cs="Times New Roman"/>
          <w:sz w:val="28"/>
          <w:szCs w:val="28"/>
        </w:rPr>
        <w:t xml:space="preserve">Апрель. «Природные явления. Почва». </w:t>
      </w:r>
    </w:p>
    <w:p w:rsidR="00CF48FE" w:rsidRPr="000F02F9" w:rsidRDefault="00CF48FE" w:rsidP="004F65BF">
      <w:pPr>
        <w:pStyle w:val="a4"/>
        <w:numPr>
          <w:ilvl w:val="0"/>
          <w:numId w:val="5"/>
        </w:numPr>
        <w:ind w:left="0" w:firstLine="0"/>
        <w:jc w:val="both"/>
        <w:rPr>
          <w:b/>
          <w:sz w:val="28"/>
          <w:szCs w:val="28"/>
        </w:rPr>
      </w:pPr>
      <w:r w:rsidRPr="000F02F9">
        <w:rPr>
          <w:b/>
          <w:sz w:val="28"/>
          <w:szCs w:val="28"/>
        </w:rPr>
        <w:t>Результативный этап.</w:t>
      </w:r>
    </w:p>
    <w:p w:rsidR="00CF48FE" w:rsidRDefault="00CF48FE" w:rsidP="004F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02F9">
        <w:rPr>
          <w:rFonts w:ascii="Times New Roman" w:eastAsia="TimesNewRomanPSMT" w:hAnsi="Times New Roman" w:cs="Times New Roman"/>
          <w:sz w:val="28"/>
          <w:szCs w:val="28"/>
        </w:rPr>
        <w:t>Май. Итоговое мероприятие.</w:t>
      </w:r>
    </w:p>
    <w:p w:rsidR="006A5AFC" w:rsidRPr="006A5AFC" w:rsidRDefault="006A5AFC" w:rsidP="004F65BF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6A5AFC">
        <w:rPr>
          <w:b/>
          <w:sz w:val="28"/>
          <w:szCs w:val="28"/>
        </w:rPr>
        <w:t>Традиционные праздники, развлечения и традиции.</w:t>
      </w:r>
    </w:p>
    <w:p w:rsidR="006A5AFC" w:rsidRDefault="006A5AFC" w:rsidP="004F6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A5AFC">
        <w:rPr>
          <w:rFonts w:ascii="Times New Roman" w:eastAsia="TimesNewRomanPSMT" w:hAnsi="Times New Roman" w:cs="Times New Roman"/>
          <w:b/>
          <w:sz w:val="28"/>
          <w:szCs w:val="28"/>
        </w:rPr>
        <w:t>Старший дошкольный возраст.</w:t>
      </w:r>
    </w:p>
    <w:p w:rsidR="006A5AFC" w:rsidRPr="00FE4B96" w:rsidRDefault="006A5AFC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sz w:val="28"/>
          <w:szCs w:val="28"/>
        </w:rPr>
        <w:t>Ноябрь. Живая природа осенью.</w:t>
      </w:r>
    </w:p>
    <w:p w:rsidR="006A5AFC" w:rsidRPr="00FE4B96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Апрель</w:t>
      </w:r>
      <w:r w:rsidR="006A5AFC" w:rsidRPr="00FE4B96">
        <w:rPr>
          <w:rFonts w:ascii="Times New Roman" w:eastAsia="TimesNewRomanPSMT" w:hAnsi="Times New Roman" w:cs="Times New Roman"/>
          <w:sz w:val="28"/>
          <w:szCs w:val="28"/>
        </w:rPr>
        <w:t>. Мероприятие совместно с родителями викторина</w:t>
      </w:r>
      <w:r w:rsidRPr="00FE4B96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>
        <w:rPr>
          <w:rFonts w:ascii="Times New Roman" w:eastAsia="TimesNewRomanPSMT" w:hAnsi="Times New Roman" w:cs="Times New Roman"/>
          <w:sz w:val="28"/>
          <w:szCs w:val="28"/>
        </w:rPr>
        <w:t>Природа и человек</w:t>
      </w:r>
      <w:r w:rsidRPr="00FE4B96">
        <w:rPr>
          <w:rFonts w:ascii="Times New Roman" w:eastAsia="TimesNewRomanPSMT" w:hAnsi="Times New Roman" w:cs="Times New Roman"/>
          <w:sz w:val="28"/>
          <w:szCs w:val="28"/>
        </w:rPr>
        <w:t>».</w:t>
      </w:r>
      <w:r w:rsidR="006A5AFC" w:rsidRPr="00FE4B9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A5AFC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b/>
          <w:sz w:val="28"/>
          <w:szCs w:val="28"/>
        </w:rPr>
        <w:t>Подготовительный дошкольный возраст.</w:t>
      </w:r>
    </w:p>
    <w:p w:rsidR="00FE4B96" w:rsidRPr="00FE4B96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sz w:val="28"/>
          <w:szCs w:val="28"/>
        </w:rPr>
        <w:t>Ноябрь. Дидактическая игра «Явления природы: дождь, туман, ветер».</w:t>
      </w:r>
    </w:p>
    <w:p w:rsidR="00FE4B96" w:rsidRPr="00FE4B96" w:rsidRDefault="00FE4B96" w:rsidP="00FE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4B96">
        <w:rPr>
          <w:rFonts w:ascii="Times New Roman" w:eastAsia="TimesNewRomanPSMT" w:hAnsi="Times New Roman" w:cs="Times New Roman"/>
          <w:sz w:val="28"/>
          <w:szCs w:val="28"/>
        </w:rPr>
        <w:t xml:space="preserve">Апрель. </w:t>
      </w:r>
      <w:proofErr w:type="spellStart"/>
      <w:r w:rsidRPr="00FE4B96">
        <w:rPr>
          <w:rFonts w:ascii="Times New Roman" w:eastAsia="TimesNewRomanPSMT" w:hAnsi="Times New Roman" w:cs="Times New Roman"/>
          <w:sz w:val="28"/>
          <w:szCs w:val="28"/>
        </w:rPr>
        <w:t>Квест</w:t>
      </w:r>
      <w:proofErr w:type="spellEnd"/>
      <w:r w:rsidRPr="00FE4B96">
        <w:rPr>
          <w:rFonts w:ascii="Times New Roman" w:eastAsia="TimesNewRomanPSMT" w:hAnsi="Times New Roman" w:cs="Times New Roman"/>
          <w:sz w:val="28"/>
          <w:szCs w:val="28"/>
        </w:rPr>
        <w:t xml:space="preserve"> «Путаница».</w:t>
      </w:r>
    </w:p>
    <w:p w:rsidR="006A5AFC" w:rsidRPr="004113EF" w:rsidRDefault="00FE4B96" w:rsidP="006A5AFC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4113EF">
        <w:rPr>
          <w:b/>
          <w:sz w:val="28"/>
          <w:szCs w:val="28"/>
        </w:rPr>
        <w:t>Описание материально-технического обеспечения программы.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4113EF">
        <w:rPr>
          <w:rFonts w:eastAsia="TimesNewRomanPSMT"/>
          <w:sz w:val="28"/>
          <w:szCs w:val="28"/>
        </w:rPr>
        <w:t>Плакаты по технике безопасности в графическом виде.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Книги и учебники по проведению экспериментов.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Плакаты – алгоритмы проведения различных опытов.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Песочные часы.</w:t>
      </w:r>
    </w:p>
    <w:p w:rsidR="004113EF" w:rsidRPr="008735B5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735B5">
        <w:rPr>
          <w:rFonts w:eastAsia="TimesNewRomanPSMT"/>
          <w:sz w:val="28"/>
          <w:szCs w:val="28"/>
        </w:rPr>
        <w:t>Микроскоп.</w:t>
      </w:r>
      <w:r w:rsidR="008735B5" w:rsidRPr="008735B5">
        <w:rPr>
          <w:rFonts w:eastAsia="TimesNewRomanPSMT"/>
          <w:sz w:val="28"/>
          <w:szCs w:val="28"/>
        </w:rPr>
        <w:t xml:space="preserve"> </w:t>
      </w:r>
      <w:r w:rsidRPr="008735B5">
        <w:rPr>
          <w:rFonts w:eastAsia="TimesNewRomanPSMT"/>
          <w:sz w:val="28"/>
          <w:szCs w:val="28"/>
        </w:rPr>
        <w:t>Лупы.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Наборы круп.</w:t>
      </w:r>
    </w:p>
    <w:p w:rsidR="007242A9" w:rsidRDefault="007242A9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Картотека опытов.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Одноразовые стаканы, ложки, тарелочки, коктейльные трубочки.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Ватные диски и палочки.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Коллекции камней, полезных ископаемых, ореха, ракушек.</w:t>
      </w:r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proofErr w:type="gramStart"/>
      <w:r>
        <w:rPr>
          <w:rFonts w:eastAsia="TimesNewRomanPSMT"/>
          <w:sz w:val="28"/>
          <w:szCs w:val="28"/>
        </w:rPr>
        <w:t>Природные материалы: различные шишки, желуди, камни, веточки, сухие листья, ракушки, семена растений.</w:t>
      </w:r>
      <w:proofErr w:type="gramEnd"/>
    </w:p>
    <w:p w:rsidR="004113EF" w:rsidRDefault="004113EF" w:rsidP="004113EF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Игры: мягкие магниты «Сад», «Огород»</w:t>
      </w:r>
      <w:r w:rsidR="007242A9">
        <w:rPr>
          <w:rFonts w:eastAsia="TimesNewRomanPSMT"/>
          <w:sz w:val="28"/>
          <w:szCs w:val="28"/>
        </w:rPr>
        <w:t>; «Времена года»; «Где живет вода», «Природные и погодные явления».</w:t>
      </w:r>
    </w:p>
    <w:p w:rsidR="00CF48FE" w:rsidRDefault="007242A9" w:rsidP="0072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A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365 научных экспериментов. - Отпечатано в Китае.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</w:t>
      </w:r>
      <w:proofErr w:type="spellStart"/>
      <w:r>
        <w:rPr>
          <w:sz w:val="28"/>
          <w:szCs w:val="28"/>
        </w:rPr>
        <w:t>Андруз</w:t>
      </w:r>
      <w:proofErr w:type="spellEnd"/>
      <w:r>
        <w:rPr>
          <w:sz w:val="28"/>
          <w:szCs w:val="28"/>
        </w:rPr>
        <w:t xml:space="preserve"> и К. </w:t>
      </w:r>
      <w:proofErr w:type="spellStart"/>
      <w:r>
        <w:rPr>
          <w:sz w:val="28"/>
          <w:szCs w:val="28"/>
        </w:rPr>
        <w:t>Найтон</w:t>
      </w:r>
      <w:proofErr w:type="spellEnd"/>
      <w:r>
        <w:rPr>
          <w:sz w:val="28"/>
          <w:szCs w:val="28"/>
        </w:rPr>
        <w:t xml:space="preserve"> «100 занимательных экспериментов». – «РОСМЭН», Москва, 2003 год.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Ребенок в мире поиска. Программа по организации поисковой деятельности детей дошкольного возраста. М. «СФЕРА», 2005 год.</w:t>
      </w:r>
    </w:p>
    <w:p w:rsidR="007242A9" w:rsidRDefault="007242A9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А.И. Экологические наблюдения и эксперименты в детском саду. Мир растений. М. «СФЕРА», 2004 год.</w:t>
      </w:r>
    </w:p>
    <w:p w:rsidR="007242A9" w:rsidRDefault="00DE2E65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Рыжова Н.А. Воздух – невидимка. Пособие по экологическому образованию дошкольников. М.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Пресс, 1998 год.</w:t>
      </w:r>
    </w:p>
    <w:p w:rsidR="00DE2E65" w:rsidRDefault="00DE2E65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Шапира А.Н. Лужа. Твоя первая научная лаборатория. М. Мозаика – Синтез, 2002 год.</w:t>
      </w:r>
    </w:p>
    <w:p w:rsidR="00DE2E65" w:rsidRDefault="00DE2E65" w:rsidP="007242A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 – ресурсы.</w:t>
      </w:r>
    </w:p>
    <w:p w:rsidR="00CF48FE" w:rsidRPr="008735B5" w:rsidRDefault="00DE2E65" w:rsidP="008735B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Журналы </w:t>
      </w:r>
      <w:r w:rsidR="008735B5">
        <w:rPr>
          <w:sz w:val="28"/>
          <w:szCs w:val="28"/>
        </w:rPr>
        <w:t>по дошкольному воспитанию.</w:t>
      </w:r>
    </w:p>
    <w:sectPr w:rsidR="00CF48FE" w:rsidRPr="008735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91" w:rsidRDefault="00DD2B91" w:rsidP="00D40B51">
      <w:pPr>
        <w:spacing w:after="0" w:line="240" w:lineRule="auto"/>
      </w:pPr>
      <w:r>
        <w:separator/>
      </w:r>
    </w:p>
  </w:endnote>
  <w:endnote w:type="continuationSeparator" w:id="0">
    <w:p w:rsidR="00DD2B91" w:rsidRDefault="00DD2B91" w:rsidP="00D4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148607"/>
      <w:docPartObj>
        <w:docPartGallery w:val="Page Numbers (Bottom of Page)"/>
        <w:docPartUnique/>
      </w:docPartObj>
    </w:sdtPr>
    <w:sdtEndPr/>
    <w:sdtContent>
      <w:p w:rsidR="00D40B51" w:rsidRDefault="00D40B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8E9">
          <w:rPr>
            <w:noProof/>
          </w:rPr>
          <w:t>6</w:t>
        </w:r>
        <w:r>
          <w:fldChar w:fldCharType="end"/>
        </w:r>
      </w:p>
    </w:sdtContent>
  </w:sdt>
  <w:p w:rsidR="00D40B51" w:rsidRDefault="00D40B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91" w:rsidRDefault="00DD2B91" w:rsidP="00D40B51">
      <w:pPr>
        <w:spacing w:after="0" w:line="240" w:lineRule="auto"/>
      </w:pPr>
      <w:r>
        <w:separator/>
      </w:r>
    </w:p>
  </w:footnote>
  <w:footnote w:type="continuationSeparator" w:id="0">
    <w:p w:rsidR="00DD2B91" w:rsidRDefault="00DD2B91" w:rsidP="00D4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9E6"/>
    <w:multiLevelType w:val="hybridMultilevel"/>
    <w:tmpl w:val="36D01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0383A"/>
    <w:multiLevelType w:val="hybridMultilevel"/>
    <w:tmpl w:val="B68483B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B14741"/>
    <w:multiLevelType w:val="hybridMultilevel"/>
    <w:tmpl w:val="8722B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7577E3"/>
    <w:multiLevelType w:val="multilevel"/>
    <w:tmpl w:val="0DAE5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970EF1"/>
    <w:multiLevelType w:val="multilevel"/>
    <w:tmpl w:val="E73A4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550747"/>
    <w:multiLevelType w:val="hybridMultilevel"/>
    <w:tmpl w:val="C4208C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21D52"/>
    <w:multiLevelType w:val="multilevel"/>
    <w:tmpl w:val="11FEB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DBF7B22"/>
    <w:multiLevelType w:val="multilevel"/>
    <w:tmpl w:val="04F6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B"/>
    <w:rsid w:val="00045272"/>
    <w:rsid w:val="00082401"/>
    <w:rsid w:val="000E5459"/>
    <w:rsid w:val="000F02F9"/>
    <w:rsid w:val="001224EA"/>
    <w:rsid w:val="0018109E"/>
    <w:rsid w:val="00281F78"/>
    <w:rsid w:val="00282BC8"/>
    <w:rsid w:val="002D6B71"/>
    <w:rsid w:val="00322B3D"/>
    <w:rsid w:val="003509AA"/>
    <w:rsid w:val="0039262D"/>
    <w:rsid w:val="004113EF"/>
    <w:rsid w:val="004444AA"/>
    <w:rsid w:val="00446C11"/>
    <w:rsid w:val="004912AE"/>
    <w:rsid w:val="004B2F62"/>
    <w:rsid w:val="004F65BF"/>
    <w:rsid w:val="00553778"/>
    <w:rsid w:val="005E2BDF"/>
    <w:rsid w:val="00647662"/>
    <w:rsid w:val="006A5AFC"/>
    <w:rsid w:val="006C6071"/>
    <w:rsid w:val="006E18DF"/>
    <w:rsid w:val="007242A9"/>
    <w:rsid w:val="00735613"/>
    <w:rsid w:val="0085417C"/>
    <w:rsid w:val="008735B5"/>
    <w:rsid w:val="0093555E"/>
    <w:rsid w:val="009978E9"/>
    <w:rsid w:val="009D1610"/>
    <w:rsid w:val="009E30CB"/>
    <w:rsid w:val="00A661E2"/>
    <w:rsid w:val="00AC41F6"/>
    <w:rsid w:val="00B364AF"/>
    <w:rsid w:val="00B50E2E"/>
    <w:rsid w:val="00C02D80"/>
    <w:rsid w:val="00C47D5D"/>
    <w:rsid w:val="00CF48FE"/>
    <w:rsid w:val="00D00A0E"/>
    <w:rsid w:val="00D23CF3"/>
    <w:rsid w:val="00D40B51"/>
    <w:rsid w:val="00D50FE1"/>
    <w:rsid w:val="00D802AB"/>
    <w:rsid w:val="00DD2B91"/>
    <w:rsid w:val="00DE2E65"/>
    <w:rsid w:val="00E33927"/>
    <w:rsid w:val="00E36369"/>
    <w:rsid w:val="00F474FC"/>
    <w:rsid w:val="00FB500A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B51"/>
  </w:style>
  <w:style w:type="paragraph" w:styleId="a8">
    <w:name w:val="footer"/>
    <w:basedOn w:val="a"/>
    <w:link w:val="a9"/>
    <w:uiPriority w:val="99"/>
    <w:unhideWhenUsed/>
    <w:rsid w:val="00D4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B51"/>
  </w:style>
  <w:style w:type="paragraph" w:styleId="a8">
    <w:name w:val="footer"/>
    <w:basedOn w:val="a"/>
    <w:link w:val="a9"/>
    <w:uiPriority w:val="99"/>
    <w:unhideWhenUsed/>
    <w:rsid w:val="00D4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26</cp:revision>
  <dcterms:created xsi:type="dcterms:W3CDTF">2020-09-04T03:42:00Z</dcterms:created>
  <dcterms:modified xsi:type="dcterms:W3CDTF">2021-09-28T02:48:00Z</dcterms:modified>
</cp:coreProperties>
</file>