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3E0" w:rsidRPr="00C634A7" w:rsidRDefault="00F873E0" w:rsidP="00F873E0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sz w:val="28"/>
          <w:szCs w:val="28"/>
        </w:rPr>
      </w:pPr>
      <w:r w:rsidRPr="00C634A7">
        <w:rPr>
          <w:sz w:val="28"/>
          <w:szCs w:val="28"/>
        </w:rPr>
        <w:t xml:space="preserve">МБДОУ </w:t>
      </w:r>
      <w:proofErr w:type="spellStart"/>
      <w:r w:rsidRPr="00C634A7">
        <w:rPr>
          <w:sz w:val="28"/>
          <w:szCs w:val="28"/>
        </w:rPr>
        <w:t>Ермаковский</w:t>
      </w:r>
      <w:proofErr w:type="spellEnd"/>
      <w:r w:rsidRPr="00C634A7">
        <w:rPr>
          <w:sz w:val="28"/>
          <w:szCs w:val="28"/>
        </w:rPr>
        <w:t xml:space="preserve"> детский сад№2 комбинированного вида «Родничок»</w:t>
      </w:r>
    </w:p>
    <w:p w:rsidR="00F873E0" w:rsidRDefault="00F873E0" w:rsidP="00F873E0">
      <w:pPr>
        <w:pStyle w:val="a3"/>
        <w:shd w:val="clear" w:color="auto" w:fill="F6F6F6"/>
        <w:spacing w:before="0" w:beforeAutospacing="0" w:after="255" w:afterAutospacing="0" w:line="390" w:lineRule="atLeast"/>
        <w:rPr>
          <w:sz w:val="48"/>
          <w:szCs w:val="48"/>
        </w:rPr>
      </w:pPr>
    </w:p>
    <w:p w:rsidR="00F873E0" w:rsidRPr="00636144" w:rsidRDefault="00636144" w:rsidP="00636144">
      <w:pPr>
        <w:pStyle w:val="headline"/>
        <w:shd w:val="clear" w:color="auto" w:fill="FFFFFF"/>
        <w:spacing w:before="225" w:beforeAutospacing="0" w:after="225" w:afterAutospacing="0"/>
        <w:jc w:val="center"/>
        <w:rPr>
          <w:color w:val="111111"/>
          <w:sz w:val="44"/>
          <w:szCs w:val="44"/>
        </w:rPr>
      </w:pPr>
      <w:proofErr w:type="spellStart"/>
      <w:r w:rsidRPr="00636144">
        <w:rPr>
          <w:color w:val="111111"/>
          <w:sz w:val="44"/>
          <w:szCs w:val="44"/>
        </w:rPr>
        <w:t>Кинезиологические</w:t>
      </w:r>
      <w:proofErr w:type="spellEnd"/>
      <w:r w:rsidRPr="00636144">
        <w:rPr>
          <w:color w:val="111111"/>
          <w:sz w:val="44"/>
          <w:szCs w:val="44"/>
        </w:rPr>
        <w:t xml:space="preserve"> упражнения </w:t>
      </w:r>
      <w:r w:rsidR="00F873E0" w:rsidRPr="00636144">
        <w:rPr>
          <w:sz w:val="44"/>
          <w:szCs w:val="44"/>
        </w:rPr>
        <w:t>в работе</w:t>
      </w:r>
    </w:p>
    <w:p w:rsidR="00F873E0" w:rsidRPr="00636144" w:rsidRDefault="00F873E0" w:rsidP="00636144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sz w:val="44"/>
          <w:szCs w:val="44"/>
        </w:rPr>
      </w:pPr>
      <w:r w:rsidRPr="00636144">
        <w:rPr>
          <w:sz w:val="44"/>
          <w:szCs w:val="44"/>
        </w:rPr>
        <w:t>учи</w:t>
      </w:r>
      <w:r w:rsidR="00636144" w:rsidRPr="00636144">
        <w:rPr>
          <w:sz w:val="44"/>
          <w:szCs w:val="44"/>
        </w:rPr>
        <w:t>теля-дефектолога с детьми с ОВЗ</w:t>
      </w:r>
    </w:p>
    <w:p w:rsidR="00F873E0" w:rsidRDefault="00F873E0" w:rsidP="00F873E0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6A9D75B2" wp14:editId="35B92ADF">
                <wp:extent cx="304800" cy="304800"/>
                <wp:effectExtent l="0" t="0" r="0" b="0"/>
                <wp:docPr id="4" name="Прямоугольник 4" descr="https://apf.mail.ru/cgi-bin/readmsg?id=16456383220435618580;0;3&amp;exif=1&amp;full=1&amp;x-email=polkina.julia80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A8154D" id="Прямоугольник 4" o:spid="_x0000_s1026" alt="https://apf.mail.ru/cgi-bin/readmsg?id=16456383220435618580;0;3&amp;exif=1&amp;full=1&amp;x-email=polkina.julia80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JOdfdOQMAAEw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="00636144" w:rsidRPr="0063614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6144" w:rsidRPr="00636144">
        <w:rPr>
          <w:noProof/>
          <w:sz w:val="28"/>
          <w:szCs w:val="28"/>
        </w:rPr>
        <w:drawing>
          <wp:inline distT="0" distB="0" distL="0" distR="0">
            <wp:extent cx="4099154" cy="5191540"/>
            <wp:effectExtent l="0" t="0" r="0" b="9525"/>
            <wp:docPr id="1" name="Рисунок 1" descr="C:\Users\Alina\Downloads\IMG_20211110_09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a\Downloads\IMG_20211110_09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3"/>
                    <a:stretch/>
                  </pic:blipFill>
                  <pic:spPr bwMode="auto">
                    <a:xfrm>
                      <a:off x="0" y="0"/>
                      <a:ext cx="4104948" cy="519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3E0" w:rsidRPr="00C634A7" w:rsidRDefault="00F873E0" w:rsidP="00F873E0">
      <w:pPr>
        <w:pStyle w:val="a3"/>
        <w:shd w:val="clear" w:color="auto" w:fill="F6F6F6"/>
        <w:spacing w:before="0" w:beforeAutospacing="0" w:after="255" w:afterAutospacing="0" w:line="390" w:lineRule="atLeast"/>
        <w:jc w:val="right"/>
        <w:rPr>
          <w:sz w:val="28"/>
          <w:szCs w:val="28"/>
        </w:rPr>
      </w:pPr>
      <w:r w:rsidRPr="00C634A7">
        <w:rPr>
          <w:sz w:val="28"/>
          <w:szCs w:val="28"/>
        </w:rPr>
        <w:t>Учитель-дефектолог Полкина Ю. Х.</w:t>
      </w:r>
    </w:p>
    <w:p w:rsidR="00F873E0" w:rsidRDefault="00F873E0" w:rsidP="00F873E0">
      <w:pPr>
        <w:pStyle w:val="a3"/>
        <w:shd w:val="clear" w:color="auto" w:fill="F6F6F6"/>
        <w:spacing w:before="0" w:beforeAutospacing="0" w:after="255" w:afterAutospacing="0" w:line="390" w:lineRule="atLeast"/>
        <w:rPr>
          <w:sz w:val="28"/>
          <w:szCs w:val="28"/>
        </w:rPr>
      </w:pPr>
    </w:p>
    <w:p w:rsidR="00F873E0" w:rsidRDefault="00F873E0" w:rsidP="00F873E0">
      <w:pPr>
        <w:pStyle w:val="a3"/>
        <w:shd w:val="clear" w:color="auto" w:fill="F6F6F6"/>
        <w:spacing w:before="0" w:beforeAutospacing="0" w:after="255" w:afterAutospacing="0" w:line="390" w:lineRule="atLeast"/>
        <w:rPr>
          <w:sz w:val="28"/>
          <w:szCs w:val="28"/>
        </w:rPr>
      </w:pPr>
    </w:p>
    <w:p w:rsidR="00636144" w:rsidRDefault="00636144" w:rsidP="00F873E0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sz w:val="28"/>
          <w:szCs w:val="28"/>
        </w:rPr>
      </w:pPr>
    </w:p>
    <w:p w:rsidR="00F873E0" w:rsidRPr="00C634A7" w:rsidRDefault="00F873E0" w:rsidP="00F873E0">
      <w:pPr>
        <w:pStyle w:val="a3"/>
        <w:shd w:val="clear" w:color="auto" w:fill="F6F6F6"/>
        <w:spacing w:before="0" w:beforeAutospacing="0" w:after="255" w:afterAutospacing="0" w:line="390" w:lineRule="atLeast"/>
        <w:jc w:val="center"/>
        <w:rPr>
          <w:rFonts w:ascii="Roboto" w:hAnsi="Roboto"/>
          <w:color w:val="000000"/>
          <w:sz w:val="28"/>
          <w:szCs w:val="28"/>
        </w:rPr>
      </w:pPr>
      <w:r w:rsidRPr="00C634A7">
        <w:rPr>
          <w:sz w:val="28"/>
          <w:szCs w:val="28"/>
        </w:rPr>
        <w:t>Ермаковское, 2021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lastRenderedPageBreak/>
        <w:t>Все </w:t>
      </w:r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упражнения и техники</w:t>
      </w:r>
      <w:r w:rsidRPr="00636144">
        <w:rPr>
          <w:color w:val="000000" w:themeColor="text1"/>
          <w:sz w:val="28"/>
          <w:szCs w:val="28"/>
        </w:rPr>
        <w:t>, о которых будет говориться я использовала на занятиях с обучающимися с ОВЗ. Каждое из них результативно и является отличным инструментом для стимуляции мозговой деятельности.</w:t>
      </w:r>
    </w:p>
    <w:p w:rsidR="00F873E0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Ни для кого не секрет, </w:t>
      </w:r>
      <w:r w:rsidRPr="00636144">
        <w:rPr>
          <w:color w:val="000000" w:themeColor="text1"/>
          <w:sz w:val="28"/>
          <w:szCs w:val="28"/>
          <w:u w:val="single"/>
          <w:bdr w:val="none" w:sz="0" w:space="0" w:color="auto" w:frame="1"/>
        </w:rPr>
        <w:t>что наш мозг состоит из двух полушарий</w:t>
      </w:r>
      <w:r w:rsidRPr="00636144">
        <w:rPr>
          <w:color w:val="000000" w:themeColor="text1"/>
          <w:sz w:val="28"/>
          <w:szCs w:val="28"/>
        </w:rPr>
        <w:t xml:space="preserve">: правого и левого, которые связаны между собой системой </w:t>
      </w:r>
      <w:proofErr w:type="spellStart"/>
      <w:r w:rsidRPr="00636144">
        <w:rPr>
          <w:color w:val="000000" w:themeColor="text1"/>
          <w:sz w:val="28"/>
          <w:szCs w:val="28"/>
        </w:rPr>
        <w:t>системoй</w:t>
      </w:r>
      <w:proofErr w:type="spellEnd"/>
      <w:r w:rsidRPr="00636144">
        <w:rPr>
          <w:color w:val="000000" w:themeColor="text1"/>
          <w:sz w:val="28"/>
          <w:szCs w:val="28"/>
        </w:rPr>
        <w:t xml:space="preserve"> </w:t>
      </w:r>
      <w:proofErr w:type="spellStart"/>
      <w:r w:rsidRPr="00636144">
        <w:rPr>
          <w:color w:val="000000" w:themeColor="text1"/>
          <w:sz w:val="28"/>
          <w:szCs w:val="28"/>
        </w:rPr>
        <w:t>нeрвных</w:t>
      </w:r>
      <w:proofErr w:type="spellEnd"/>
      <w:r w:rsidRPr="00636144">
        <w:rPr>
          <w:color w:val="000000" w:themeColor="text1"/>
          <w:sz w:val="28"/>
          <w:szCs w:val="28"/>
        </w:rPr>
        <w:t xml:space="preserve"> </w:t>
      </w:r>
      <w:proofErr w:type="spellStart"/>
      <w:r w:rsidRPr="00636144">
        <w:rPr>
          <w:color w:val="000000" w:themeColor="text1"/>
          <w:sz w:val="28"/>
          <w:szCs w:val="28"/>
        </w:rPr>
        <w:t>вoлoкoн</w:t>
      </w:r>
      <w:proofErr w:type="spellEnd"/>
      <w:r w:rsidRPr="00636144">
        <w:rPr>
          <w:color w:val="000000" w:themeColor="text1"/>
          <w:sz w:val="28"/>
          <w:szCs w:val="28"/>
        </w:rPr>
        <w:t>, называемых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«Мозолистое тело»</w:t>
      </w:r>
      <w:r w:rsidRPr="00636144">
        <w:rPr>
          <w:color w:val="000000" w:themeColor="text1"/>
          <w:sz w:val="28"/>
          <w:szCs w:val="28"/>
        </w:rPr>
        <w:t>. Оно необходимо для передачи информации из одного полушария в другое и поддержания интеллектуальной деятельности человека. Если проводимость через мозолистое тело нарушается, то ведущее полушарие берет на себя большую нагрузку, а второе тормозит свою работу. Связь между полушариями исчезает. Именно такое выраженное нарушение межполушарных связей и характерно для детей с особыми образовательными потребностями.</w:t>
      </w:r>
    </w:p>
    <w:p w:rsidR="00680349" w:rsidRDefault="00680349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680349" w:rsidRDefault="00680349" w:rsidP="0068034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5E8F6FC" wp14:editId="355801E8">
            <wp:extent cx="4150157" cy="3108960"/>
            <wp:effectExtent l="0" t="0" r="3175" b="0"/>
            <wp:docPr id="3" name="Рисунок 3" descr="ФУНКЦИОНАЛЬНАЯ АСИММТЕРИЯ МОЗ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УНКЦИОНАЛЬНАЯ АСИММТЕРИЯ МОЗГ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59" cy="313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49" w:rsidRPr="00636144" w:rsidRDefault="00680349" w:rsidP="0068034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680349" w:rsidRPr="00636144" w:rsidRDefault="00F873E0" w:rsidP="0068034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proofErr w:type="spellStart"/>
      <w:r w:rsidRPr="00636144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Кинезиология</w:t>
      </w:r>
      <w:proofErr w:type="spellEnd"/>
      <w:r w:rsidRPr="00636144"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- </w:t>
      </w:r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наука</w:t>
      </w:r>
      <w:r w:rsidRPr="00636144">
        <w:rPr>
          <w:b/>
          <w:color w:val="000000" w:themeColor="text1"/>
          <w:sz w:val="28"/>
          <w:szCs w:val="28"/>
        </w:rPr>
        <w:t>,</w:t>
      </w:r>
      <w:r w:rsidRPr="00636144">
        <w:rPr>
          <w:color w:val="000000" w:themeColor="text1"/>
          <w:sz w:val="28"/>
          <w:szCs w:val="28"/>
        </w:rPr>
        <w:t xml:space="preserve"> которая занимается активизацией работы двух полушарий. </w:t>
      </w:r>
      <w:r w:rsidRPr="00636144">
        <w:rPr>
          <w:color w:val="000000" w:themeColor="text1"/>
          <w:sz w:val="28"/>
          <w:szCs w:val="28"/>
          <w:u w:val="single"/>
          <w:bdr w:val="none" w:sz="0" w:space="0" w:color="auto" w:frame="1"/>
        </w:rPr>
        <w:t>А в частности</w:t>
      </w:r>
      <w:r w:rsidRPr="00636144">
        <w:rPr>
          <w:color w:val="000000" w:themeColor="text1"/>
          <w:sz w:val="28"/>
          <w:szCs w:val="28"/>
        </w:rPr>
        <w:t>: развитием умственных способностей через определенные двигательные </w:t>
      </w:r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упражнения</w:t>
      </w:r>
      <w:r w:rsidRPr="00636144">
        <w:rPr>
          <w:b/>
          <w:color w:val="000000" w:themeColor="text1"/>
          <w:sz w:val="28"/>
          <w:szCs w:val="28"/>
        </w:rPr>
        <w:t>!</w:t>
      </w:r>
    </w:p>
    <w:p w:rsidR="00680349" w:rsidRDefault="00680349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926475" w:rsidRDefault="00680349" w:rsidP="009264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088580" cy="3063240"/>
            <wp:effectExtent l="0" t="0" r="7620" b="3810"/>
            <wp:docPr id="7" name="Рисунок 7" descr="СОДРУЖЕСТВО ПОЛУША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ДРУЖЕСТВО ПОЛУШАРИ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07" cy="308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3E0" w:rsidRDefault="00926475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На своих занятиях</w:t>
      </w:r>
      <w:r w:rsidR="00F873E0" w:rsidRPr="00636144">
        <w:rPr>
          <w:color w:val="000000" w:themeColor="text1"/>
          <w:sz w:val="28"/>
          <w:szCs w:val="28"/>
        </w:rPr>
        <w:t xml:space="preserve"> регулярно использую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proofErr w:type="spellStart"/>
      <w:r w:rsidRPr="00636144">
        <w:rPr>
          <w:rStyle w:val="a4"/>
          <w:i/>
          <w:iCs/>
          <w:color w:val="000000" w:themeColor="text1"/>
          <w:sz w:val="28"/>
          <w:szCs w:val="28"/>
          <w:bdr w:val="none" w:sz="0" w:space="0" w:color="auto" w:frame="1"/>
        </w:rPr>
        <w:t>Кинезиологические</w:t>
      </w:r>
      <w:proofErr w:type="spellEnd"/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>
        <w:rPr>
          <w:color w:val="000000" w:themeColor="text1"/>
          <w:sz w:val="28"/>
          <w:szCs w:val="28"/>
        </w:rPr>
        <w:t xml:space="preserve"> </w:t>
      </w:r>
      <w:r w:rsidR="00F873E0"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упражнения</w:t>
      </w:r>
      <w:r>
        <w:rPr>
          <w:color w:val="000000" w:themeColor="text1"/>
          <w:sz w:val="28"/>
          <w:szCs w:val="28"/>
        </w:rPr>
        <w:t>.</w:t>
      </w:r>
    </w:p>
    <w:p w:rsidR="00680349" w:rsidRPr="00636144" w:rsidRDefault="00680349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680349" w:rsidRDefault="00680349" w:rsidP="0068034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132652" cy="3096260"/>
            <wp:effectExtent l="0" t="0" r="1270" b="8890"/>
            <wp:docPr id="8" name="Рисунок 8" descr="КИНЕЗИОЛОГИЧЕСКИЕ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ИНЕЗИОЛОГИЧЕСКИЕ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631" cy="311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49" w:rsidRDefault="00680349" w:rsidP="0068034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Представленные ниже игровые </w:t>
      </w:r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практики</w:t>
      </w:r>
      <w:r w:rsidRPr="00636144">
        <w:rPr>
          <w:color w:val="000000" w:themeColor="text1"/>
          <w:sz w:val="28"/>
          <w:szCs w:val="28"/>
        </w:rPr>
        <w:t> относятся к данной категории развивающих </w:t>
      </w:r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упражнений</w:t>
      </w:r>
      <w:r w:rsidRPr="00636144">
        <w:rPr>
          <w:b/>
          <w:color w:val="000000" w:themeColor="text1"/>
          <w:sz w:val="28"/>
          <w:szCs w:val="28"/>
        </w:rPr>
        <w:t>.</w:t>
      </w:r>
    </w:p>
    <w:p w:rsidR="00636144" w:rsidRPr="00636144" w:rsidRDefault="00636144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1. Комплексы стандартных </w:t>
      </w:r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упражнений</w:t>
      </w:r>
      <w:r w:rsidRPr="00636144">
        <w:rPr>
          <w:color w:val="000000" w:themeColor="text1"/>
          <w:sz w:val="28"/>
          <w:szCs w:val="28"/>
        </w:rPr>
        <w:t> для развития межполушарных связей, основанных на движениях пальцев рук.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«Зарядка для пальчиков»</w:t>
      </w:r>
    </w:p>
    <w:p w:rsidR="00926475" w:rsidRDefault="00F873E0" w:rsidP="0092647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«Пальчики проснулись»</w:t>
      </w:r>
    </w:p>
    <w:p w:rsidR="00926475" w:rsidRDefault="00926475" w:rsidP="0092647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Лягушки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926475" w:rsidRPr="00926475" w:rsidRDefault="00926475" w:rsidP="009264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023360" cy="3014377"/>
            <wp:effectExtent l="0" t="0" r="0" b="0"/>
            <wp:docPr id="15" name="Рисунок 15" descr="КИНЕЗИОЛОГИЧЕСКИЕ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ИНЕЗИОЛОГИЧЕСКИЕ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811" cy="30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2A" w:rsidRDefault="00B51A2A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«Утренняя гимнастика»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«Умываемся»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«Кулачки дерутся»</w:t>
      </w:r>
    </w:p>
    <w:p w:rsidR="00926475" w:rsidRDefault="00F873E0" w:rsidP="0092647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«Пальчики играют»</w:t>
      </w:r>
    </w:p>
    <w:p w:rsidR="00B51A2A" w:rsidRDefault="00B51A2A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873E0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636144">
        <w:rPr>
          <w:color w:val="000000" w:themeColor="text1"/>
          <w:sz w:val="28"/>
          <w:szCs w:val="28"/>
        </w:rPr>
        <w:lastRenderedPageBreak/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="00926475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Цепочка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926475" w:rsidRPr="00636144" w:rsidRDefault="00926475" w:rsidP="009264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741082" cy="2802890"/>
            <wp:effectExtent l="0" t="0" r="0" b="0"/>
            <wp:docPr id="12" name="Рисунок 12" descr="КИНЕЗИОЛОГИЧЕСКИЕ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ИНЕЗИОЛОГИЧЕСКИЕ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10" cy="282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2A" w:rsidRDefault="00B51A2A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«Забиваем гвозди»</w:t>
      </w:r>
    </w:p>
    <w:p w:rsidR="00926475" w:rsidRDefault="00F873E0" w:rsidP="00B51A2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proofErr w:type="spellStart"/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Поцелуйчики</w:t>
      </w:r>
      <w:proofErr w:type="spellEnd"/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926475" w:rsidRDefault="00926475" w:rsidP="0092647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Колечко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926475" w:rsidRDefault="00926475" w:rsidP="009264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756340" cy="2814320"/>
            <wp:effectExtent l="0" t="0" r="0" b="5080"/>
            <wp:docPr id="11" name="Рисунок 11" descr="КИНЕЗИОЛОГИЧЕСКИЕ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ИНЕЗИОЛОГИЧЕСКИЕ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04" cy="283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75" w:rsidRPr="00636144" w:rsidRDefault="00926475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873E0" w:rsidRDefault="00F873E0" w:rsidP="00B51A2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«Кулачок-ладошка»</w:t>
      </w:r>
    </w:p>
    <w:p w:rsidR="00926475" w:rsidRPr="00636144" w:rsidRDefault="00926475" w:rsidP="009264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589020" cy="2688961"/>
            <wp:effectExtent l="0" t="0" r="0" b="0"/>
            <wp:docPr id="10" name="Рисунок 10" descr="КИНЕЗИОЛОГИЧЕСКИЕ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ИНЕЗИОЛОГИЧЕСКИЕ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10" cy="271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44" w:rsidRPr="00636144" w:rsidRDefault="00636144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2. </w:t>
      </w:r>
      <w:proofErr w:type="spellStart"/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Кинезиологические</w:t>
      </w:r>
      <w:proofErr w:type="spellEnd"/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сказки</w:t>
      </w:r>
      <w:r w:rsidRPr="00636144">
        <w:rPr>
          <w:color w:val="000000" w:themeColor="text1"/>
          <w:sz w:val="28"/>
          <w:szCs w:val="28"/>
        </w:rPr>
        <w:t> :</w:t>
      </w:r>
      <w:proofErr w:type="gramEnd"/>
      <w:r w:rsidRPr="00636144">
        <w:rPr>
          <w:color w:val="000000" w:themeColor="text1"/>
          <w:sz w:val="28"/>
          <w:szCs w:val="28"/>
        </w:rPr>
        <w:t>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«Про оленя»</w:t>
      </w:r>
      <w:r w:rsidRPr="00636144">
        <w:rPr>
          <w:color w:val="000000" w:themeColor="text1"/>
          <w:sz w:val="28"/>
          <w:szCs w:val="28"/>
        </w:rPr>
        <w:t>,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«Лесная сказка»</w:t>
      </w:r>
      <w:r w:rsidRPr="00636144">
        <w:rPr>
          <w:color w:val="000000" w:themeColor="text1"/>
          <w:sz w:val="28"/>
          <w:szCs w:val="28"/>
        </w:rPr>
        <w:t>,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«Баба Яга»</w:t>
      </w:r>
      <w:r w:rsidRPr="00636144">
        <w:rPr>
          <w:color w:val="000000" w:themeColor="text1"/>
          <w:sz w:val="28"/>
          <w:szCs w:val="28"/>
        </w:rPr>
        <w:t> и т. д.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Все слова сказки или действия героев сопровождаются определенными движениями рук или частей тела. </w:t>
      </w:r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Упражнение</w:t>
      </w:r>
      <w:r w:rsidRPr="00636144">
        <w:rPr>
          <w:color w:val="000000" w:themeColor="text1"/>
          <w:sz w:val="28"/>
          <w:szCs w:val="28"/>
        </w:rPr>
        <w:t> выполняется под спокойную музыку, создающую ритм всей сказки.</w:t>
      </w:r>
    </w:p>
    <w:p w:rsidR="00636144" w:rsidRPr="00636144" w:rsidRDefault="00636144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 xml:space="preserve">3. </w:t>
      </w:r>
      <w:proofErr w:type="spellStart"/>
      <w:r w:rsidRPr="00636144">
        <w:rPr>
          <w:color w:val="000000" w:themeColor="text1"/>
          <w:sz w:val="28"/>
          <w:szCs w:val="28"/>
        </w:rPr>
        <w:t>Нейро</w:t>
      </w:r>
      <w:proofErr w:type="spellEnd"/>
      <w:r w:rsidRPr="00636144">
        <w:rPr>
          <w:color w:val="000000" w:themeColor="text1"/>
          <w:sz w:val="28"/>
          <w:szCs w:val="28"/>
        </w:rPr>
        <w:t xml:space="preserve"> - </w:t>
      </w:r>
      <w:proofErr w:type="spellStart"/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кинезиологисекие</w:t>
      </w:r>
      <w:proofErr w:type="spellEnd"/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упражнения с карандашами</w:t>
      </w:r>
      <w:r w:rsidRPr="00636144">
        <w:rPr>
          <w:b/>
          <w:color w:val="000000" w:themeColor="text1"/>
          <w:sz w:val="28"/>
          <w:szCs w:val="28"/>
        </w:rPr>
        <w:t>.</w:t>
      </w:r>
    </w:p>
    <w:p w:rsidR="00F873E0" w:rsidRPr="00636144" w:rsidRDefault="00F873E0" w:rsidP="0063614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«Гантели»</w:t>
      </w:r>
    </w:p>
    <w:p w:rsidR="00F873E0" w:rsidRPr="00636144" w:rsidRDefault="00F873E0" w:rsidP="0063614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«Стрекозы»</w:t>
      </w:r>
    </w:p>
    <w:p w:rsidR="00F873E0" w:rsidRPr="00636144" w:rsidRDefault="00F873E0" w:rsidP="0063614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«Ластики»</w:t>
      </w:r>
    </w:p>
    <w:p w:rsidR="00F873E0" w:rsidRDefault="00F873E0" w:rsidP="00636144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«Тук-тук»</w:t>
      </w:r>
    </w:p>
    <w:p w:rsidR="00B51A2A" w:rsidRPr="00636144" w:rsidRDefault="00B51A2A" w:rsidP="00B51A2A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«Точилка»</w:t>
      </w:r>
    </w:p>
    <w:p w:rsidR="00926475" w:rsidRDefault="00F873E0" w:rsidP="00B51A2A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•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«Дятел»</w:t>
      </w:r>
    </w:p>
    <w:p w:rsidR="00636144" w:rsidRDefault="00636144" w:rsidP="00636144">
      <w:pPr>
        <w:pStyle w:val="a3"/>
        <w:shd w:val="clear" w:color="auto" w:fill="FFFFFF"/>
        <w:spacing w:before="0" w:beforeAutospacing="0" w:after="0" w:afterAutospacing="0"/>
        <w:ind w:firstLine="357"/>
        <w:rPr>
          <w:i/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 xml:space="preserve">• </w:t>
      </w:r>
      <w:r w:rsidR="00926475">
        <w:rPr>
          <w:i/>
          <w:color w:val="000000" w:themeColor="text1"/>
          <w:sz w:val="28"/>
          <w:szCs w:val="28"/>
        </w:rPr>
        <w:t>«Симметричное рисование»</w:t>
      </w:r>
    </w:p>
    <w:p w:rsidR="00926475" w:rsidRPr="00636144" w:rsidRDefault="00926475" w:rsidP="0063614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938960" cy="2201924"/>
            <wp:effectExtent l="0" t="0" r="0" b="8255"/>
            <wp:docPr id="13" name="Рисунок 13" descr="КИНЕЗИОЛОГИЧЕСКИЕ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ИНЕЗИОЛОГИЧЕСКИЕ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48" cy="221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47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37017" cy="2209800"/>
            <wp:effectExtent l="0" t="0" r="6350" b="0"/>
            <wp:docPr id="14" name="Рисунок 14" descr="C:\Users\Alina\Downloads\IMG_20211110_0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ina\Downloads\IMG_20211110_092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9" b="7913"/>
                    <a:stretch/>
                  </pic:blipFill>
                  <pic:spPr bwMode="auto">
                    <a:xfrm>
                      <a:off x="0" y="0"/>
                      <a:ext cx="2345075" cy="221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144" w:rsidRPr="00636144" w:rsidRDefault="00636144" w:rsidP="00B51A2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4. Нейропсихологические </w:t>
      </w:r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упражнения</w:t>
      </w:r>
      <w:r w:rsidRPr="00636144">
        <w:rPr>
          <w:color w:val="000000" w:themeColor="text1"/>
          <w:sz w:val="28"/>
          <w:szCs w:val="28"/>
        </w:rPr>
        <w:t>: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«Алфавит»</w:t>
      </w:r>
      <w:r w:rsidRPr="00636144">
        <w:rPr>
          <w:color w:val="000000" w:themeColor="text1"/>
          <w:sz w:val="28"/>
          <w:szCs w:val="28"/>
        </w:rPr>
        <w:t>,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proofErr w:type="spellStart"/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Цифроград</w:t>
      </w:r>
      <w:proofErr w:type="spellEnd"/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636144">
        <w:rPr>
          <w:color w:val="000000" w:themeColor="text1"/>
          <w:sz w:val="28"/>
          <w:szCs w:val="28"/>
        </w:rPr>
        <w:t>.</w:t>
      </w:r>
    </w:p>
    <w:p w:rsidR="00F873E0" w:rsidRPr="00636144" w:rsidRDefault="00F873E0" w:rsidP="00F873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 xml:space="preserve">5. </w:t>
      </w:r>
      <w:proofErr w:type="spellStart"/>
      <w:r w:rsidRPr="00636144">
        <w:rPr>
          <w:color w:val="000000" w:themeColor="text1"/>
          <w:sz w:val="28"/>
          <w:szCs w:val="28"/>
        </w:rPr>
        <w:t>Нейрогимнастические</w:t>
      </w:r>
      <w:proofErr w:type="spellEnd"/>
      <w:r w:rsidRPr="00636144">
        <w:rPr>
          <w:color w:val="000000" w:themeColor="text1"/>
          <w:sz w:val="28"/>
          <w:szCs w:val="28"/>
        </w:rPr>
        <w:t xml:space="preserve"> комплексы для активизации межполушарного взаимодействия. </w:t>
      </w:r>
      <w:r w:rsidR="00636144" w:rsidRPr="00636144">
        <w:rPr>
          <w:color w:val="000000" w:themeColor="text1"/>
          <w:sz w:val="28"/>
          <w:szCs w:val="28"/>
        </w:rPr>
        <w:t>(а</w:t>
      </w:r>
      <w:r w:rsidRPr="00636144">
        <w:rPr>
          <w:color w:val="000000" w:themeColor="text1"/>
          <w:sz w:val="28"/>
          <w:szCs w:val="28"/>
        </w:rPr>
        <w:t xml:space="preserve">вторы Пол </w:t>
      </w:r>
      <w:proofErr w:type="spellStart"/>
      <w:r w:rsidRPr="00636144">
        <w:rPr>
          <w:color w:val="000000" w:themeColor="text1"/>
          <w:sz w:val="28"/>
          <w:szCs w:val="28"/>
        </w:rPr>
        <w:t>Деннисон</w:t>
      </w:r>
      <w:proofErr w:type="spellEnd"/>
      <w:r w:rsidRPr="00636144">
        <w:rPr>
          <w:color w:val="000000" w:themeColor="text1"/>
          <w:sz w:val="28"/>
          <w:szCs w:val="28"/>
        </w:rPr>
        <w:t xml:space="preserve"> и Гейл </w:t>
      </w:r>
      <w:proofErr w:type="spellStart"/>
      <w:r w:rsidRPr="00636144">
        <w:rPr>
          <w:color w:val="000000" w:themeColor="text1"/>
          <w:sz w:val="28"/>
          <w:szCs w:val="28"/>
        </w:rPr>
        <w:t>Деннисон</w:t>
      </w:r>
      <w:proofErr w:type="spellEnd"/>
      <w:r w:rsidR="00636144" w:rsidRPr="00636144">
        <w:rPr>
          <w:color w:val="000000" w:themeColor="text1"/>
          <w:sz w:val="28"/>
          <w:szCs w:val="28"/>
        </w:rPr>
        <w:t>)</w:t>
      </w:r>
      <w:r w:rsidRPr="00636144">
        <w:rPr>
          <w:color w:val="000000" w:themeColor="text1"/>
          <w:sz w:val="28"/>
          <w:szCs w:val="28"/>
        </w:rPr>
        <w:t>.</w:t>
      </w:r>
    </w:p>
    <w:p w:rsidR="00F873E0" w:rsidRPr="00636144" w:rsidRDefault="00F873E0" w:rsidP="00F873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Данная методика позволяет выявить скрытые способности детей с ОВЗ и расширить границы возможностей их мозга.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«Кнопки мозга»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Помогает включиться в процесс познавательной и сенсорной деятельности, пробудить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«Электрическую систему организма»</w:t>
      </w:r>
      <w:r w:rsidRPr="00636144">
        <w:rPr>
          <w:color w:val="000000" w:themeColor="text1"/>
          <w:sz w:val="28"/>
          <w:szCs w:val="28"/>
        </w:rPr>
        <w:t>, которая отвечает за концентрацию внимания и кровообращение. Приводит в готовность вестибулярный аппарат, активизирует мозговые центры, готовя мозг в целом к восприятию сенсорной информации.</w:t>
      </w:r>
    </w:p>
    <w:p w:rsidR="00F873E0" w:rsidRPr="00636144" w:rsidRDefault="00636144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И. П.</w:t>
      </w:r>
      <w:r w:rsidR="00F873E0" w:rsidRPr="00636144">
        <w:rPr>
          <w:color w:val="000000" w:themeColor="text1"/>
          <w:sz w:val="28"/>
          <w:szCs w:val="28"/>
        </w:rPr>
        <w:t>: Стоя. Указательным и средним пальцами одной руки массировать точки над верхней губой </w:t>
      </w:r>
      <w:r w:rsidR="00F873E0"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(середина носогубной складки)</w:t>
      </w:r>
      <w:r w:rsidR="00F873E0" w:rsidRPr="00636144">
        <w:rPr>
          <w:color w:val="000000" w:themeColor="text1"/>
          <w:sz w:val="28"/>
          <w:szCs w:val="28"/>
        </w:rPr>
        <w:t> и посередине под нижней губой. Другая в это время лежит на пупке. Одновременно с этим, </w:t>
      </w:r>
      <w:r w:rsidR="00F873E0" w:rsidRPr="00636144">
        <w:rPr>
          <w:color w:val="000000" w:themeColor="text1"/>
          <w:sz w:val="28"/>
          <w:szCs w:val="28"/>
          <w:u w:val="single"/>
          <w:bdr w:val="none" w:sz="0" w:space="0" w:color="auto" w:frame="1"/>
        </w:rPr>
        <w:t>взгляд нужно переводить в разных направлениях</w:t>
      </w:r>
      <w:r w:rsidR="00F873E0" w:rsidRPr="00636144">
        <w:rPr>
          <w:color w:val="000000" w:themeColor="text1"/>
          <w:sz w:val="28"/>
          <w:szCs w:val="28"/>
        </w:rPr>
        <w:t>: влево-вверх, вправо-вниз и т. д.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«Крюки»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Помогает вовлечься в деятельность или другой процесс и полноценно воспринимать информацию. Активизирует работу интеллект – тело. </w:t>
      </w:r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Упражнение</w:t>
      </w:r>
      <w:r w:rsidRPr="00636144">
        <w:rPr>
          <w:color w:val="000000" w:themeColor="text1"/>
          <w:sz w:val="28"/>
          <w:szCs w:val="28"/>
        </w:rPr>
        <w:t xml:space="preserve">, </w:t>
      </w:r>
      <w:r w:rsidRPr="00636144">
        <w:rPr>
          <w:color w:val="000000" w:themeColor="text1"/>
          <w:sz w:val="28"/>
          <w:szCs w:val="28"/>
        </w:rPr>
        <w:lastRenderedPageBreak/>
        <w:t>наиболее часто использующееся с тревожными, расторможенными детьми для развития способностей быстро переключать внимание.</w:t>
      </w:r>
    </w:p>
    <w:p w:rsidR="00F873E0" w:rsidRPr="00636144" w:rsidRDefault="00636144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И. П.</w:t>
      </w:r>
      <w:r w:rsidR="00F873E0" w:rsidRPr="00636144">
        <w:rPr>
          <w:color w:val="000000" w:themeColor="text1"/>
          <w:sz w:val="28"/>
          <w:szCs w:val="28"/>
        </w:rPr>
        <w:t>: </w:t>
      </w:r>
      <w:r w:rsidR="00F873E0" w:rsidRPr="00636144">
        <w:rPr>
          <w:color w:val="000000" w:themeColor="text1"/>
          <w:sz w:val="28"/>
          <w:szCs w:val="28"/>
          <w:u w:val="single"/>
          <w:bdr w:val="none" w:sz="0" w:space="0" w:color="auto" w:frame="1"/>
        </w:rPr>
        <w:t>на выбор</w:t>
      </w:r>
      <w:r w:rsidR="00F873E0" w:rsidRPr="00636144">
        <w:rPr>
          <w:color w:val="000000" w:themeColor="text1"/>
          <w:sz w:val="28"/>
          <w:szCs w:val="28"/>
        </w:rPr>
        <w:t>: стоя, сидя, лежа. Скрестить лодыжки ног, как удобно, вытянуть руки вперед, скрестить ладони друг к другу, сцепить пальцы в замок, вывернуть руки внутрь на уровне груди так, чтобы локти были направлены вниз. Кончик языка прижать к нёбу при вдохе и расслаблять при выдохе.</w:t>
      </w:r>
    </w:p>
    <w:p w:rsidR="00F873E0" w:rsidRPr="00636144" w:rsidRDefault="00F873E0" w:rsidP="00F873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Выполнять 8-10 раз, по 15-20 секунд.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«Локоть-колено»</w:t>
      </w:r>
      <w:r w:rsidRPr="00636144">
        <w:rPr>
          <w:color w:val="000000" w:themeColor="text1"/>
          <w:sz w:val="28"/>
          <w:szCs w:val="28"/>
        </w:rPr>
        <w:t>.</w:t>
      </w:r>
    </w:p>
    <w:p w:rsidR="00F873E0" w:rsidRPr="00636144" w:rsidRDefault="00F873E0" w:rsidP="00F873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Активизирует зону обоих полушарий, образует большое количество нервных связей, обеспечивает причинно-обусловленный уровень мышления.</w:t>
      </w:r>
    </w:p>
    <w:p w:rsidR="00F873E0" w:rsidRPr="00636144" w:rsidRDefault="00636144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И. П.</w:t>
      </w:r>
      <w:r w:rsidR="00F873E0" w:rsidRPr="00636144">
        <w:rPr>
          <w:color w:val="000000" w:themeColor="text1"/>
          <w:sz w:val="28"/>
          <w:szCs w:val="28"/>
        </w:rPr>
        <w:t>: Стоя. Поднять и согнуть правую ногу в колене, локтем левой руки дотронуться до колена правой ноги, затем тоже с левой ногой и правой рукой.</w:t>
      </w:r>
    </w:p>
    <w:p w:rsidR="00F873E0" w:rsidRPr="00636144" w:rsidRDefault="00F873E0" w:rsidP="00F873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Выполнять 8-10 раз, удерживать позу 3-5 секунд.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«Пятка гнется»</w:t>
      </w:r>
    </w:p>
    <w:p w:rsidR="00F873E0" w:rsidRPr="00636144" w:rsidRDefault="00F873E0" w:rsidP="00F873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 xml:space="preserve">Включает в работу участок мозга, отвечающий за формирование и изложение мысли, </w:t>
      </w:r>
      <w:proofErr w:type="spellStart"/>
      <w:r w:rsidRPr="00636144">
        <w:rPr>
          <w:color w:val="000000" w:themeColor="text1"/>
          <w:sz w:val="28"/>
          <w:szCs w:val="28"/>
        </w:rPr>
        <w:t>активизируюет</w:t>
      </w:r>
      <w:proofErr w:type="spellEnd"/>
      <w:r w:rsidRPr="00636144">
        <w:rPr>
          <w:color w:val="000000" w:themeColor="text1"/>
          <w:sz w:val="28"/>
          <w:szCs w:val="28"/>
        </w:rPr>
        <w:t xml:space="preserve"> творческие способности.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 xml:space="preserve">И. </w:t>
      </w:r>
      <w:proofErr w:type="gramStart"/>
      <w:r w:rsidRPr="00636144">
        <w:rPr>
          <w:color w:val="000000" w:themeColor="text1"/>
          <w:sz w:val="28"/>
          <w:szCs w:val="28"/>
        </w:rPr>
        <w:t>П. :</w:t>
      </w:r>
      <w:proofErr w:type="gramEnd"/>
      <w:r w:rsidRPr="00636144">
        <w:rPr>
          <w:color w:val="000000" w:themeColor="text1"/>
          <w:sz w:val="28"/>
          <w:szCs w:val="28"/>
        </w:rPr>
        <w:t xml:space="preserve"> Сидя. Положить правую лодыжку на левое колено. Найти руками напряженные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(наиболее твердые)</w:t>
      </w:r>
      <w:r w:rsidRPr="00636144">
        <w:rPr>
          <w:color w:val="000000" w:themeColor="text1"/>
          <w:sz w:val="28"/>
          <w:szCs w:val="28"/>
        </w:rPr>
        <w:t> места в икроножной мышце и, придерживая их, сгибайте и разгибайте стопу. Повторить тоже для другой ноги.</w:t>
      </w:r>
    </w:p>
    <w:p w:rsidR="00F873E0" w:rsidRPr="00636144" w:rsidRDefault="00F873E0" w:rsidP="00F873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Выполнять 5-7 раз, удерживать позу 8-10 секунд.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«Слон»</w:t>
      </w:r>
    </w:p>
    <w:p w:rsidR="00F873E0" w:rsidRPr="00636144" w:rsidRDefault="00F873E0" w:rsidP="00F873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Активизирует и балансирует всю целостную систему организма "интеллект-тело", улучшает концентрацию внимания.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 xml:space="preserve">И. </w:t>
      </w:r>
      <w:proofErr w:type="gramStart"/>
      <w:r w:rsidRPr="00636144">
        <w:rPr>
          <w:color w:val="000000" w:themeColor="text1"/>
          <w:sz w:val="28"/>
          <w:szCs w:val="28"/>
        </w:rPr>
        <w:t>П. :</w:t>
      </w:r>
      <w:proofErr w:type="gramEnd"/>
      <w:r w:rsidRPr="00636144">
        <w:rPr>
          <w:color w:val="000000" w:themeColor="text1"/>
          <w:sz w:val="28"/>
          <w:szCs w:val="28"/>
        </w:rPr>
        <w:t xml:space="preserve"> Стоя. Голову наклонить вбок так, чтобы ухо было прижато к плечу. Одну руку вытянуть вперед –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«Хобот»</w:t>
      </w:r>
      <w:r w:rsidRPr="00636144">
        <w:rPr>
          <w:color w:val="000000" w:themeColor="text1"/>
          <w:sz w:val="28"/>
          <w:szCs w:val="28"/>
        </w:rPr>
        <w:t>. Глазами следить за движениями кончиков пальцев, а рукой </w:t>
      </w:r>
      <w:r w:rsidRPr="0063614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«рисовать»</w:t>
      </w:r>
      <w:r w:rsidRPr="00636144">
        <w:rPr>
          <w:color w:val="000000" w:themeColor="text1"/>
          <w:sz w:val="28"/>
          <w:szCs w:val="28"/>
        </w:rPr>
        <w:t> горизонтальную восьмёрку. Поменять руку и наклон головы.</w:t>
      </w:r>
    </w:p>
    <w:p w:rsidR="00F873E0" w:rsidRPr="00636144" w:rsidRDefault="00F873E0" w:rsidP="00F873E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Выполнять 3-5 раз каждой рукой.</w:t>
      </w:r>
    </w:p>
    <w:p w:rsidR="00F873E0" w:rsidRPr="00636144" w:rsidRDefault="00F873E0" w:rsidP="00F873E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36144">
        <w:rPr>
          <w:color w:val="000000" w:themeColor="text1"/>
          <w:sz w:val="28"/>
          <w:szCs w:val="28"/>
        </w:rPr>
        <w:t>Используя данные комплексы </w:t>
      </w:r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упражнений</w:t>
      </w:r>
      <w:r w:rsidRPr="00636144">
        <w:rPr>
          <w:color w:val="000000" w:themeColor="text1"/>
          <w:sz w:val="28"/>
          <w:szCs w:val="28"/>
        </w:rPr>
        <w:t> и игр перед выполнением основных заданий на занятии позволяет повысить мозговую активность и включает детей с ОВЗ в деятельность. Для учителей</w:t>
      </w:r>
      <w:r w:rsidR="00636144" w:rsidRPr="00636144">
        <w:rPr>
          <w:color w:val="000000" w:themeColor="text1"/>
          <w:sz w:val="28"/>
          <w:szCs w:val="28"/>
        </w:rPr>
        <w:t>-логопедов, воспитателей логопедических групп</w:t>
      </w:r>
      <w:r w:rsidRPr="00636144">
        <w:rPr>
          <w:color w:val="000000" w:themeColor="text1"/>
          <w:sz w:val="28"/>
          <w:szCs w:val="28"/>
        </w:rPr>
        <w:t xml:space="preserve"> данные </w:t>
      </w:r>
      <w:r w:rsidRPr="0063614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упражнения</w:t>
      </w:r>
      <w:r w:rsidRPr="00636144">
        <w:rPr>
          <w:color w:val="000000" w:themeColor="text1"/>
          <w:sz w:val="28"/>
          <w:szCs w:val="28"/>
        </w:rPr>
        <w:t xml:space="preserve"> целесообразно использовать на </w:t>
      </w:r>
      <w:proofErr w:type="spellStart"/>
      <w:r w:rsidRPr="00636144">
        <w:rPr>
          <w:color w:val="000000" w:themeColor="text1"/>
          <w:sz w:val="28"/>
          <w:szCs w:val="28"/>
        </w:rPr>
        <w:t>физминутках</w:t>
      </w:r>
      <w:proofErr w:type="spellEnd"/>
      <w:r w:rsidRPr="00636144">
        <w:rPr>
          <w:color w:val="000000" w:themeColor="text1"/>
          <w:sz w:val="28"/>
          <w:szCs w:val="28"/>
        </w:rPr>
        <w:t xml:space="preserve"> или в </w:t>
      </w:r>
      <w:r w:rsidR="00636144" w:rsidRPr="00636144">
        <w:rPr>
          <w:color w:val="000000" w:themeColor="text1"/>
          <w:sz w:val="28"/>
          <w:szCs w:val="28"/>
        </w:rPr>
        <w:t>занятия</w:t>
      </w:r>
      <w:r w:rsidRPr="00636144">
        <w:rPr>
          <w:color w:val="000000" w:themeColor="text1"/>
          <w:sz w:val="28"/>
          <w:szCs w:val="28"/>
        </w:rPr>
        <w:t xml:space="preserve"> для вовлечения в </w:t>
      </w:r>
      <w:r w:rsidR="00636144" w:rsidRPr="00636144">
        <w:rPr>
          <w:color w:val="000000" w:themeColor="text1"/>
          <w:sz w:val="28"/>
          <w:szCs w:val="28"/>
        </w:rPr>
        <w:t>образовательную</w:t>
      </w:r>
      <w:r w:rsidRPr="00636144">
        <w:rPr>
          <w:color w:val="000000" w:themeColor="text1"/>
          <w:sz w:val="28"/>
          <w:szCs w:val="28"/>
        </w:rPr>
        <w:t xml:space="preserve"> деятельность.</w:t>
      </w:r>
    </w:p>
    <w:p w:rsidR="002C5176" w:rsidRDefault="002C5176" w:rsidP="00F873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0349" w:rsidRPr="00636144" w:rsidRDefault="00680349" w:rsidP="0068034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s1.slide-share.ru/s_slide/7cd8d0aadc3122ea1389332d7ea4b84d/352b0fcb-be41-49d8-9a35-10208fbeb32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45B99A" id="Прямоугольник 2" o:spid="_x0000_s1026" alt="https://s1.slide-share.ru/s_slide/7cd8d0aadc3122ea1389332d7ea4b84d/352b0fcb-be41-49d8-9a35-10208fbeb32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NXlQE0vAwAA&#10;PQ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sectPr w:rsidR="00680349" w:rsidRPr="00636144" w:rsidSect="009264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6E1"/>
    <w:rsid w:val="002C5176"/>
    <w:rsid w:val="005626E1"/>
    <w:rsid w:val="00636144"/>
    <w:rsid w:val="00680349"/>
    <w:rsid w:val="00926475"/>
    <w:rsid w:val="00B51A2A"/>
    <w:rsid w:val="00F8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137064-1943-4D1D-9149-327FDDE03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F8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8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73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2022-02-23T18:33:00Z</dcterms:created>
  <dcterms:modified xsi:type="dcterms:W3CDTF">2022-02-23T19:34:00Z</dcterms:modified>
</cp:coreProperties>
</file>