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2647"/>
        <w:gridCol w:w="6508"/>
        <w:gridCol w:w="1859"/>
        <w:gridCol w:w="2398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D82B93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Клушина Татьяна Васильевна</w:t>
            </w:r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A04DDC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Ермаковский</w:t>
            </w:r>
          </w:p>
        </w:tc>
      </w:tr>
      <w:tr w:rsidR="005A34C9" w:rsidRPr="0078507C" w:rsidTr="00E81FD5">
        <w:tc>
          <w:tcPr>
            <w:tcW w:w="7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22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D82B93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МБДОУ Ермаковский детский сад №2 комбинированного вида «Родничок</w:t>
            </w:r>
            <w:r w:rsidR="00A04DD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»</w:t>
            </w:r>
          </w:p>
        </w:tc>
      </w:tr>
      <w:tr w:rsidR="005A34C9" w:rsidRPr="0078507C" w:rsidTr="00E81FD5">
        <w:tc>
          <w:tcPr>
            <w:tcW w:w="7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22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A04DDC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воспитатель</w:t>
            </w:r>
          </w:p>
        </w:tc>
      </w:tr>
      <w:tr w:rsidR="00702762" w:rsidRPr="0078507C" w:rsidTr="00E81FD5">
        <w:tc>
          <w:tcPr>
            <w:tcW w:w="7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7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240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0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60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02762" w:rsidRPr="0078507C" w:rsidTr="00E81FD5">
        <w:tc>
          <w:tcPr>
            <w:tcW w:w="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02762" w:rsidRPr="0078507C" w:rsidTr="00E81FD5">
        <w:tc>
          <w:tcPr>
            <w:tcW w:w="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165FAF" w:rsidRDefault="00AA1A78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Диагностика знаний, умений, навыков детей</w:t>
            </w:r>
            <w:r w:rsidR="00F158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дошкольного возраста в </w:t>
            </w:r>
            <w:r w:rsidR="0093427B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области </w:t>
            </w:r>
            <w:r w:rsidR="00F158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исследовательской деятельности</w:t>
            </w:r>
          </w:p>
        </w:tc>
        <w:tc>
          <w:tcPr>
            <w:tcW w:w="7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165FAF" w:rsidRDefault="0070276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Разработка м</w:t>
            </w:r>
            <w:r w:rsidR="00F158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ониторинг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а </w:t>
            </w:r>
            <w:r w:rsidR="00F158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с учётом возрастных особенностей дошкольника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81BCE" w:rsidRDefault="00702762" w:rsidP="00781BCE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>Изучение методической литературы по развитию исследовательской деятельности детей дошкольного возраста.</w:t>
            </w:r>
          </w:p>
          <w:p w:rsidR="00781BCE" w:rsidRDefault="00886031" w:rsidP="00781BCE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«</w:t>
            </w:r>
            <w:r w:rsidR="00781BCE" w:rsidRP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Развитие познавательно-исследовательской деятельности у дошкольников. Из опыта работы</w:t>
            </w:r>
            <w:proofErr w:type="gramStart"/>
            <w:r w:rsid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  <w:r w:rsid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  <w:r w:rsidR="00781BCE" w:rsidRP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Автор: Лосева Елена Владимировна</w:t>
            </w:r>
            <w:r w:rsid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781BCE"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 xml:space="preserve"> </w:t>
            </w:r>
            <w:r w:rsidR="00781BCE" w:rsidRP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Редактор: Ермолаев С. Д.</w:t>
            </w:r>
          </w:p>
          <w:p w:rsidR="00781BCE" w:rsidRDefault="00781BCE" w:rsidP="00781BCE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414141"/>
                <w:sz w:val="24"/>
                <w:szCs w:val="21"/>
              </w:rPr>
            </w:pPr>
            <w:r w:rsidRP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Издательство: Детство-Пресс, 2013 г.</w:t>
            </w:r>
          </w:p>
          <w:p w:rsidR="00781BCE" w:rsidRPr="00781BCE" w:rsidRDefault="00781BCE" w:rsidP="00781BCE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414141"/>
                <w:sz w:val="24"/>
                <w:szCs w:val="21"/>
              </w:rPr>
            </w:pPr>
            <w:r w:rsidRPr="00781B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Серия: Познавательно-речевое развитие дошкольника</w:t>
            </w:r>
          </w:p>
          <w:p w:rsidR="00781BCE" w:rsidRDefault="00781BCE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8" w:history="1">
              <w:r w:rsidRPr="00C220D3">
                <w:rPr>
                  <w:rStyle w:val="a8"/>
                  <w:rFonts w:ascii="Arial" w:hAnsi="Arial" w:cs="Arial"/>
                  <w:b w:val="0"/>
                  <w:bCs w:val="0"/>
                  <w:sz w:val="24"/>
                  <w:szCs w:val="24"/>
                </w:rPr>
                <w:t>http://www.tnu.in.ua/study/books/entry-1595036.html</w:t>
              </w:r>
            </w:hyperlink>
          </w:p>
          <w:p w:rsidR="00781BCE" w:rsidRDefault="00781BCE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886031" w:rsidRDefault="00781BCE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«Развитие исследовате</w:t>
            </w:r>
            <w:r w:rsidR="00886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льских умений у дошкольников или</w:t>
            </w:r>
            <w:proofErr w:type="gramStart"/>
            <w:r w:rsidR="00886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ак научить ребёнка мыслить</w:t>
            </w:r>
            <w:r w:rsidR="00886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!»</w:t>
            </w:r>
          </w:p>
          <w:p w:rsidR="00165FAF" w:rsidRDefault="00781BCE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Id9" w:history="1">
              <w:r w:rsidR="00886031" w:rsidRPr="00C220D3">
                <w:rPr>
                  <w:rStyle w:val="a8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https://www.youtube.com/watch?v=Fp4MxjgE_rQ</w:t>
              </w:r>
            </w:hyperlink>
            <w:r w:rsidR="008860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165FAF" w:rsidRDefault="00165FAF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86031" w:rsidRDefault="00886031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Вебинар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«Методика становления познавательно-исследовательской деятельности в ДОО».</w:t>
            </w:r>
          </w:p>
          <w:p w:rsidR="00886031" w:rsidRPr="00445472" w:rsidRDefault="00886031" w:rsidP="0044547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Id10" w:history="1">
              <w:r w:rsidRPr="00C220D3">
                <w:rPr>
                  <w:rStyle w:val="a8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https://www.youtube.com/watch?v=E3VdCO2O5No</w:t>
              </w:r>
            </w:hyperlink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65FAF" w:rsidRPr="008E08EC" w:rsidRDefault="0093427B" w:rsidP="00934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Сентябрь </w:t>
            </w:r>
            <w:r w:rsidR="00445472" w:rsidRPr="008E08E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2021г</w:t>
            </w:r>
            <w:proofErr w:type="gramStart"/>
            <w:r w:rsidR="00445472" w:rsidRPr="008E08E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</w:t>
            </w:r>
            <w:r w:rsidR="00083B42" w:rsidRPr="008E08E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Январь </w:t>
            </w:r>
            <w:r w:rsidR="00083B42" w:rsidRPr="008E08E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2022</w:t>
            </w:r>
            <w:r w:rsidR="0012398B" w:rsidRPr="008E08E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г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D703A" w:rsidRPr="00165FAF" w:rsidRDefault="00886031" w:rsidP="00886031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>Карты индивидуального развития для проведения диагностики</w:t>
            </w:r>
            <w:r w:rsidR="0093427B"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 xml:space="preserve"> </w:t>
            </w:r>
            <w:proofErr w:type="gramStart"/>
            <w:r w:rsidR="0093427B"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>во</w:t>
            </w:r>
            <w:proofErr w:type="gramEnd"/>
            <w:r w:rsidR="0093427B"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 xml:space="preserve"> возрастам</w:t>
            </w:r>
            <w:r>
              <w:rPr>
                <w:rFonts w:ascii="Arial" w:hAnsi="Arial" w:cs="Arial"/>
                <w:b w:val="0"/>
                <w:color w:val="414141"/>
                <w:sz w:val="24"/>
                <w:szCs w:val="21"/>
              </w:rPr>
              <w:t>.</w:t>
            </w:r>
          </w:p>
          <w:p w:rsidR="005A34C9" w:rsidRPr="008E08EC" w:rsidRDefault="005A34C9" w:rsidP="00702C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702762" w:rsidRPr="0078507C" w:rsidTr="00E81FD5">
        <w:tc>
          <w:tcPr>
            <w:tcW w:w="7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93427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Выстраивание перспективного планирования по 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результатам мониторинга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E08EC" w:rsidRDefault="00B328E7" w:rsidP="004D70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Изучение методической литературы по перспективному планированию.</w:t>
            </w:r>
          </w:p>
          <w:p w:rsidR="00B328E7" w:rsidRDefault="00B328E7" w:rsidP="00B328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«</w:t>
            </w:r>
            <w:r w:rsidRPr="00B328E7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Годовое планирование в ДОУ: Трудности, ошибки, пути преодоления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.» 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Автор: Казакова Ирина Ивановна. Редактор: Орлова О. А. </w:t>
            </w:r>
            <w:r w:rsidRPr="00B328E7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Издательство: Сфера, 201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1 г. </w:t>
            </w:r>
            <w:r w:rsidRPr="00B328E7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Серия: Библиотека руководителя ДОУ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. </w:t>
            </w:r>
            <w:hyperlink r:id="rId11" w:history="1">
              <w:r w:rsidRPr="00C220D3">
                <w:rPr>
                  <w:rStyle w:val="a8"/>
                  <w:rFonts w:ascii="Arial" w:eastAsia="Times New Roman" w:hAnsi="Arial" w:cs="Arial"/>
                  <w:sz w:val="24"/>
                  <w:szCs w:val="21"/>
                </w:rPr>
                <w:t>https://www.labirint.ru/books/62217/</w:t>
              </w:r>
            </w:hyperlink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</w:p>
          <w:p w:rsidR="00B328E7" w:rsidRPr="00B328E7" w:rsidRDefault="00B328E7" w:rsidP="00B328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Онлайн-семинар «Планирование образовательной деятельности и оценка его эффективности».</w:t>
            </w:r>
            <w:r w:rsidR="00464C7B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hyperlink r:id="rId12" w:history="1">
              <w:r w:rsidR="00464C7B" w:rsidRPr="00C220D3">
                <w:rPr>
                  <w:rStyle w:val="a8"/>
                  <w:rFonts w:ascii="Arial" w:eastAsia="Times New Roman" w:hAnsi="Arial" w:cs="Arial"/>
                  <w:sz w:val="24"/>
                  <w:szCs w:val="21"/>
                </w:rPr>
                <w:t>https://www.youtube.com/watch?v=LFfoyZ9-vUY</w:t>
              </w:r>
            </w:hyperlink>
            <w:r w:rsidR="00464C7B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</w:p>
          <w:p w:rsidR="00B328E7" w:rsidRPr="0078507C" w:rsidRDefault="00B328E7" w:rsidP="00B328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5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93427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 xml:space="preserve">Январь 2022 г. 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-М</w:t>
            </w:r>
            <w:proofErr w:type="gramEnd"/>
            <w:r w:rsidR="008E08E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ай 2022г.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73B6" w:rsidRPr="00886031" w:rsidRDefault="00702762" w:rsidP="00702762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414141"/>
                <w:sz w:val="24"/>
                <w:szCs w:val="24"/>
              </w:rPr>
            </w:pPr>
            <w:r w:rsidRPr="00886031">
              <w:rPr>
                <w:rFonts w:ascii="Arial" w:hAnsi="Arial" w:cs="Arial"/>
                <w:b w:val="0"/>
                <w:color w:val="414141"/>
                <w:sz w:val="24"/>
                <w:szCs w:val="24"/>
              </w:rPr>
              <w:t xml:space="preserve">Перспективное планирование работы клуба </w:t>
            </w:r>
            <w:r w:rsidRPr="00886031">
              <w:rPr>
                <w:rFonts w:ascii="Arial" w:hAnsi="Arial" w:cs="Arial"/>
                <w:b w:val="0"/>
                <w:color w:val="414141"/>
                <w:sz w:val="24"/>
                <w:szCs w:val="24"/>
              </w:rPr>
              <w:lastRenderedPageBreak/>
              <w:t>«Юные исследователи»</w:t>
            </w:r>
          </w:p>
        </w:tc>
      </w:tr>
    </w:tbl>
    <w:p w:rsidR="002565E6" w:rsidRDefault="002565E6" w:rsidP="006573B6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6573B6">
      <w:pgSz w:w="16838" w:h="11906" w:orient="landscape"/>
      <w:pgMar w:top="42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83B42"/>
    <w:rsid w:val="0012398B"/>
    <w:rsid w:val="00165FAF"/>
    <w:rsid w:val="002565E6"/>
    <w:rsid w:val="002A160F"/>
    <w:rsid w:val="00445472"/>
    <w:rsid w:val="00464C7B"/>
    <w:rsid w:val="004D703A"/>
    <w:rsid w:val="005A34C9"/>
    <w:rsid w:val="00625A7B"/>
    <w:rsid w:val="006573B6"/>
    <w:rsid w:val="00702762"/>
    <w:rsid w:val="00702C0A"/>
    <w:rsid w:val="00725CA3"/>
    <w:rsid w:val="00781BCE"/>
    <w:rsid w:val="0078507C"/>
    <w:rsid w:val="00886031"/>
    <w:rsid w:val="00886529"/>
    <w:rsid w:val="008E08EC"/>
    <w:rsid w:val="0093427B"/>
    <w:rsid w:val="00A04DDC"/>
    <w:rsid w:val="00A410F6"/>
    <w:rsid w:val="00AA1A78"/>
    <w:rsid w:val="00B328E7"/>
    <w:rsid w:val="00BF1193"/>
    <w:rsid w:val="00C67E99"/>
    <w:rsid w:val="00D41C36"/>
    <w:rsid w:val="00D82B93"/>
    <w:rsid w:val="00D95CC8"/>
    <w:rsid w:val="00E05B06"/>
    <w:rsid w:val="00E81FD5"/>
    <w:rsid w:val="00F15852"/>
    <w:rsid w:val="00F501C9"/>
    <w:rsid w:val="00F72616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93"/>
  </w:style>
  <w:style w:type="paragraph" w:styleId="1">
    <w:name w:val="heading 1"/>
    <w:basedOn w:val="a"/>
    <w:link w:val="10"/>
    <w:uiPriority w:val="9"/>
    <w:qFormat/>
    <w:rsid w:val="0044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D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4547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454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54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u.in.ua/study/books/entry-159503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FfoyZ9-v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abirint.ru/books/622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3VdCO2O5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4MxjgE_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10</cp:revision>
  <dcterms:created xsi:type="dcterms:W3CDTF">2021-12-22T02:36:00Z</dcterms:created>
  <dcterms:modified xsi:type="dcterms:W3CDTF">2022-05-05T18:22:00Z</dcterms:modified>
</cp:coreProperties>
</file>